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31" w:val="left" w:leader="none"/>
        </w:tabs>
        <w:spacing w:before="2"/>
        <w:ind w:left="1970" w:right="0" w:firstLine="0"/>
        <w:jc w:val="left"/>
        <w:rPr>
          <w:rFonts w:ascii="Times New Roman" w:eastAsia="Times New Roman"/>
          <w:sz w:val="19"/>
        </w:rPr>
      </w:pPr>
      <w:r>
        <w:rPr>
          <w:b/>
          <w:spacing w:val="29"/>
          <w:sz w:val="36"/>
        </w:rPr>
        <w:t>銘傳大學觀光學院學會組織章</w:t>
      </w:r>
      <w:r>
        <w:rPr>
          <w:b/>
          <w:sz w:val="36"/>
        </w:rPr>
        <w:t>程</w:t>
        <w:tab/>
      </w:r>
      <w:r>
        <w:rPr>
          <w:spacing w:val="3"/>
          <w:sz w:val="19"/>
        </w:rPr>
        <w:t>修訂</w:t>
      </w:r>
      <w:r>
        <w:rPr>
          <w:sz w:val="19"/>
        </w:rPr>
        <w:t>於</w:t>
      </w:r>
      <w:r>
        <w:rPr>
          <w:spacing w:val="7"/>
          <w:sz w:val="19"/>
        </w:rPr>
        <w:t> </w:t>
      </w:r>
      <w:r>
        <w:rPr>
          <w:rFonts w:ascii="Times New Roman" w:eastAsia="Times New Roman"/>
          <w:sz w:val="19"/>
        </w:rPr>
        <w:t>103</w:t>
      </w:r>
    </w:p>
    <w:p>
      <w:pPr>
        <w:spacing w:before="156"/>
        <w:ind w:left="130" w:right="0" w:firstLine="0"/>
        <w:jc w:val="left"/>
        <w:rPr>
          <w:sz w:val="19"/>
        </w:rPr>
      </w:pPr>
      <w:r>
        <w:rPr>
          <w:w w:val="105"/>
          <w:sz w:val="19"/>
        </w:rPr>
        <w:t>年 </w:t>
      </w:r>
      <w:r>
        <w:rPr>
          <w:rFonts w:ascii="Times New Roman" w:eastAsia="Times New Roman"/>
          <w:w w:val="105"/>
          <w:sz w:val="19"/>
        </w:rPr>
        <w:t>7 </w:t>
      </w:r>
      <w:r>
        <w:rPr>
          <w:w w:val="105"/>
          <w:sz w:val="19"/>
        </w:rPr>
        <w:t>月</w:t>
      </w:r>
    </w:p>
    <w:p>
      <w:pPr>
        <w:pStyle w:val="BodyText"/>
        <w:spacing w:before="13"/>
        <w:ind w:left="0"/>
        <w:rPr>
          <w:sz w:val="29"/>
        </w:rPr>
      </w:pPr>
    </w:p>
    <w:p>
      <w:pPr>
        <w:pStyle w:val="Heading1"/>
      </w:pPr>
      <w:r>
        <w:rPr/>
        <w:t>第壹章 總則</w:t>
      </w:r>
    </w:p>
    <w:p>
      <w:pPr>
        <w:pStyle w:val="BodyText"/>
        <w:tabs>
          <w:tab w:pos="1210" w:val="left" w:leader="none"/>
        </w:tabs>
        <w:spacing w:line="256" w:lineRule="auto" w:before="24"/>
        <w:ind w:left="130" w:right="1853"/>
      </w:pPr>
      <w:r>
        <w:rPr/>
        <w:t>第一條</w:t>
        <w:tab/>
        <w:t>本學會定名為銘傳大學觀光學院學會</w:t>
      </w:r>
      <w:r>
        <w:rPr>
          <w:rFonts w:ascii="Times New Roman" w:eastAsia="Times New Roman"/>
        </w:rPr>
        <w:t>(</w:t>
      </w:r>
      <w:r>
        <w:rPr/>
        <w:t>以下簡稱本學會</w:t>
      </w:r>
      <w:r>
        <w:rPr>
          <w:rFonts w:ascii="Times New Roman" w:eastAsia="Times New Roman"/>
        </w:rPr>
        <w:t>)</w:t>
      </w:r>
      <w:r>
        <w:rPr>
          <w:spacing w:val="-18"/>
        </w:rPr>
        <w:t>。</w:t>
      </w:r>
      <w:r>
        <w:rPr/>
        <w:t>第二條</w:t>
        <w:tab/>
        <w:t>凡本校觀光學院之學生皆為本學會當然會員。</w:t>
      </w:r>
    </w:p>
    <w:p>
      <w:pPr>
        <w:pStyle w:val="BodyText"/>
        <w:tabs>
          <w:tab w:pos="1210" w:val="left" w:leader="none"/>
        </w:tabs>
        <w:spacing w:line="256" w:lineRule="auto"/>
        <w:ind w:left="130" w:right="102"/>
      </w:pPr>
      <w:r>
        <w:rPr/>
        <w:t>第三條</w:t>
        <w:tab/>
        <w:t>本學會成立之宗旨以服務會</w:t>
      </w:r>
      <w:r>
        <w:rPr>
          <w:spacing w:val="-17"/>
        </w:rPr>
        <w:t>員、</w:t>
      </w:r>
      <w:r>
        <w:rPr/>
        <w:t>爭取本學會權益及加強校系之聯繫為主。第四條</w:t>
        <w:tab/>
        <w:t>本學會之目的以學術交流、研究與藝文活動為主。</w:t>
      </w:r>
    </w:p>
    <w:p>
      <w:pPr>
        <w:pStyle w:val="BodyText"/>
        <w:tabs>
          <w:tab w:pos="1210" w:val="left" w:leader="none"/>
        </w:tabs>
        <w:ind w:left="130"/>
      </w:pPr>
      <w:r>
        <w:rPr/>
        <w:t>第五條</w:t>
        <w:tab/>
        <w:t>本學會之會員皆須遵守此章程。</w:t>
      </w:r>
    </w:p>
    <w:p>
      <w:pPr>
        <w:pStyle w:val="BodyText"/>
        <w:tabs>
          <w:tab w:pos="1210" w:val="left" w:leader="none"/>
        </w:tabs>
        <w:spacing w:line="256" w:lineRule="auto" w:before="24"/>
        <w:ind w:right="160" w:hanging="1080"/>
        <w:rPr>
          <w:rFonts w:ascii="Times New Roman" w:eastAsia="Times New Roman"/>
        </w:rPr>
      </w:pPr>
      <w:r>
        <w:rPr/>
        <w:t>第六條</w:t>
        <w:tab/>
        <w:t>本學會受學校各相關單位及院內師長之指導</w:t>
      </w:r>
      <w:r>
        <w:rPr>
          <w:rFonts w:ascii="Times New Roman" w:eastAsia="Times New Roman"/>
        </w:rPr>
        <w:t>(</w:t>
      </w:r>
      <w:r>
        <w:rPr/>
        <w:t>以院長為指導老師，院秘代理</w:t>
      </w:r>
      <w:r>
        <w:rPr>
          <w:rFonts w:ascii="Times New Roman" w:eastAsia="Times New Roman"/>
        </w:rPr>
        <w:t>)</w:t>
      </w:r>
    </w:p>
    <w:p>
      <w:pPr>
        <w:pStyle w:val="BodyText"/>
        <w:spacing w:before="5"/>
        <w:ind w:left="0"/>
        <w:rPr>
          <w:rFonts w:ascii="Times New Roman"/>
          <w:sz w:val="31"/>
        </w:rPr>
      </w:pPr>
    </w:p>
    <w:p>
      <w:pPr>
        <w:tabs>
          <w:tab w:pos="1210" w:val="left" w:leader="none"/>
        </w:tabs>
        <w:spacing w:line="256" w:lineRule="auto" w:before="0"/>
        <w:ind w:left="130" w:right="5864" w:firstLine="0"/>
        <w:jc w:val="left"/>
        <w:rPr>
          <w:sz w:val="24"/>
        </w:rPr>
      </w:pPr>
      <w:r>
        <w:rPr>
          <w:b/>
          <w:spacing w:val="19"/>
          <w:sz w:val="24"/>
        </w:rPr>
        <w:t>第貳</w:t>
      </w:r>
      <w:r>
        <w:rPr>
          <w:b/>
          <w:sz w:val="24"/>
        </w:rPr>
        <w:t>章</w:t>
      </w:r>
      <w:r>
        <w:rPr>
          <w:b/>
          <w:spacing w:val="21"/>
          <w:sz w:val="24"/>
        </w:rPr>
        <w:t> </w:t>
      </w:r>
      <w:r>
        <w:rPr>
          <w:b/>
          <w:spacing w:val="19"/>
          <w:sz w:val="24"/>
        </w:rPr>
        <w:t>會員之權利與義務</w:t>
      </w:r>
      <w:r>
        <w:rPr>
          <w:sz w:val="24"/>
        </w:rPr>
        <w:t>第一條</w:t>
        <w:tab/>
        <w:t>會員之權利</w:t>
      </w:r>
    </w:p>
    <w:p>
      <w:pPr>
        <w:pStyle w:val="BodyText"/>
        <w:spacing w:line="256" w:lineRule="auto"/>
        <w:ind w:right="2253"/>
      </w:pPr>
      <w:r>
        <w:rPr/>
        <w:t>一、會員所享的各項權利，僅限於以繳會費的會員。二、會員具有選舉、罷免、參選、表決等權利</w:t>
      </w:r>
    </w:p>
    <w:p>
      <w:pPr>
        <w:pStyle w:val="BodyText"/>
        <w:spacing w:line="256" w:lineRule="auto"/>
        <w:ind w:left="1690" w:right="573" w:hanging="480"/>
      </w:pPr>
      <w:r>
        <w:rPr/>
        <w:t>三、參選會長、系代限大一升大二的會員為之，其餘以上權利全年級會員皆可。</w:t>
      </w:r>
    </w:p>
    <w:p>
      <w:pPr>
        <w:pStyle w:val="BodyText"/>
      </w:pPr>
      <w:r>
        <w:rPr/>
        <w:t>四、參與本學會組織運動。</w:t>
      </w:r>
    </w:p>
    <w:p>
      <w:pPr>
        <w:pStyle w:val="BodyText"/>
        <w:tabs>
          <w:tab w:pos="1210" w:val="left" w:leader="none"/>
        </w:tabs>
        <w:spacing w:line="256" w:lineRule="auto" w:before="24"/>
        <w:ind w:left="130" w:right="1533" w:firstLine="1080"/>
      </w:pPr>
      <w:r>
        <w:rPr/>
        <w:t>五、參與本學會舉辦之各項活動，享有所提供之各項措施</w:t>
      </w:r>
      <w:r>
        <w:rPr>
          <w:spacing w:val="-18"/>
        </w:rPr>
        <w:t>。</w:t>
      </w:r>
      <w:r>
        <w:rPr/>
        <w:t>第二條</w:t>
        <w:tab/>
        <w:t>會員之義務</w:t>
      </w:r>
    </w:p>
    <w:p>
      <w:pPr>
        <w:pStyle w:val="BodyText"/>
        <w:spacing w:line="256" w:lineRule="auto"/>
        <w:ind w:right="4893"/>
      </w:pPr>
      <w:r>
        <w:rPr/>
        <w:t>一、遵守本章程之規定。 </w:t>
      </w:r>
      <w:r>
        <w:rPr>
          <w:spacing w:val="-2"/>
        </w:rPr>
        <w:t>二、履行本學會決議之事項</w:t>
      </w:r>
      <w:r>
        <w:rPr/>
        <w:t>三、繳交會費</w:t>
      </w:r>
    </w:p>
    <w:p>
      <w:pPr>
        <w:pStyle w:val="BodyText"/>
      </w:pPr>
      <w:r>
        <w:rPr/>
        <w:t>四、其他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</w:pPr>
      <w:r>
        <w:rPr/>
        <w:t>第參章 學會組織與職責</w:t>
      </w:r>
    </w:p>
    <w:p>
      <w:pPr>
        <w:pStyle w:val="BodyText"/>
        <w:tabs>
          <w:tab w:pos="1210" w:val="left" w:leader="none"/>
        </w:tabs>
        <w:spacing w:line="256" w:lineRule="auto" w:before="25"/>
        <w:ind w:right="573" w:hanging="1080"/>
      </w:pPr>
      <w:r>
        <w:rPr/>
        <w:t>第一條</w:t>
        <w:tab/>
        <w:t>正、副會長及各組組長任期一年，至新年度正會長改選並交接為止</w:t>
      </w:r>
      <w:r>
        <w:rPr>
          <w:spacing w:val="-18"/>
        </w:rPr>
        <w:t>。</w:t>
      </w:r>
      <w:r>
        <w:rPr/>
        <w:t>改選日期配合校方規定舉行。</w:t>
      </w:r>
    </w:p>
    <w:p>
      <w:pPr>
        <w:pStyle w:val="BodyText"/>
        <w:tabs>
          <w:tab w:pos="1210" w:val="left" w:leader="none"/>
        </w:tabs>
        <w:spacing w:before="1"/>
        <w:ind w:left="130"/>
      </w:pPr>
      <w:r>
        <w:rPr/>
        <w:t>第二條</w:t>
        <w:tab/>
        <w:t>會長之產生</w:t>
      </w:r>
    </w:p>
    <w:p>
      <w:pPr>
        <w:pStyle w:val="BodyText"/>
        <w:spacing w:line="256" w:lineRule="auto" w:before="25"/>
        <w:ind w:right="333"/>
      </w:pPr>
      <w:r>
        <w:rPr/>
        <w:t>一、會長由大一升大二同學自行參選，但須符合學校之最低參選標準。二、正會長之選舉，采相對多數制，由最高票者當選。但總選票數須</w:t>
      </w:r>
    </w:p>
    <w:p>
      <w:pPr>
        <w:pStyle w:val="BodyText"/>
        <w:ind w:left="1690"/>
      </w:pPr>
      <w:r>
        <w:rPr/>
        <w:t>達到全院成員三分之一，選舉結果才可成立。</w:t>
      </w:r>
    </w:p>
    <w:p>
      <w:pPr>
        <w:pStyle w:val="BodyText"/>
        <w:spacing w:line="256" w:lineRule="auto" w:before="24"/>
        <w:ind w:left="1690" w:right="573" w:hanging="480"/>
      </w:pPr>
      <w:r>
        <w:rPr/>
        <w:t>三、采自由登記參選，若無人登記參選，為大一升大二年級各班至少派選一名候選人。</w:t>
      </w:r>
    </w:p>
    <w:p>
      <w:pPr>
        <w:pStyle w:val="BodyText"/>
        <w:spacing w:line="256" w:lineRule="auto"/>
        <w:ind w:left="1690" w:right="163" w:hanging="480"/>
        <w:jc w:val="both"/>
      </w:pPr>
      <w:r>
        <w:rPr>
          <w:spacing w:val="-10"/>
        </w:rPr>
        <w:t>四、本會之罷免權，應為會長、副會長或其本會之幹部，行為上有違本會</w:t>
      </w:r>
      <w:r>
        <w:rPr/>
        <w:t>之榮譽，或破壞本會之原理原則</w:t>
      </w:r>
      <w:r>
        <w:rPr>
          <w:rFonts w:ascii="Times New Roman" w:eastAsia="Times New Roman"/>
        </w:rPr>
        <w:t>(</w:t>
      </w:r>
      <w:r>
        <w:rPr/>
        <w:t>總則</w:t>
      </w:r>
      <w:r>
        <w:rPr>
          <w:rFonts w:ascii="Times New Roman" w:eastAsia="Times New Roman"/>
        </w:rPr>
        <w:t>)</w:t>
      </w:r>
      <w:r>
        <w:rPr/>
        <w:t>者，皆可進行罷免。罷免權之</w:t>
      </w:r>
      <w:r>
        <w:rPr>
          <w:spacing w:val="-10"/>
        </w:rPr>
        <w:t>行使，須由本會會員二分之一以上連屬，朝開會一，與會者中二分之</w:t>
      </w:r>
      <w:r>
        <w:rPr/>
        <w:t>一以上同意使得罷免。</w:t>
      </w:r>
    </w:p>
    <w:p>
      <w:pPr>
        <w:spacing w:after="0" w:line="256" w:lineRule="auto"/>
        <w:jc w:val="both"/>
        <w:sectPr>
          <w:footerReference w:type="default" r:id="rId5"/>
          <w:type w:val="continuous"/>
          <w:pgSz w:w="11910" w:h="16840"/>
          <w:pgMar w:footer="861" w:top="1000" w:bottom="1060" w:left="1680" w:right="1240"/>
          <w:pgNumType w:start="1"/>
        </w:sectPr>
      </w:pPr>
    </w:p>
    <w:p>
      <w:pPr>
        <w:pStyle w:val="BodyText"/>
        <w:tabs>
          <w:tab w:pos="1210" w:val="left" w:leader="none"/>
        </w:tabs>
        <w:spacing w:before="25"/>
        <w:ind w:left="130"/>
      </w:pPr>
      <w:r>
        <w:rPr/>
        <w:t>第三條</w:t>
        <w:tab/>
        <w:t>會長職責</w:t>
      </w:r>
    </w:p>
    <w:p>
      <w:pPr>
        <w:pStyle w:val="BodyText"/>
        <w:spacing w:before="25"/>
      </w:pPr>
      <w:r>
        <w:rPr/>
        <w:t>一、對外代表學會。</w:t>
      </w:r>
    </w:p>
    <w:p>
      <w:pPr>
        <w:pStyle w:val="BodyText"/>
        <w:spacing w:line="256" w:lineRule="auto" w:before="24"/>
        <w:ind w:right="2013"/>
      </w:pPr>
      <w:r>
        <w:rPr/>
        <w:t>二、會長於當選之後有行使任命及撤換幹部之權利。 </w:t>
      </w:r>
      <w:r>
        <w:rPr>
          <w:spacing w:val="-1"/>
        </w:rPr>
        <w:t>三、負責各組與各組間、及學會與院上的調諧與溝通。</w:t>
      </w:r>
      <w:r>
        <w:rPr/>
        <w:t>四、督促各項活動之推行。</w:t>
      </w:r>
    </w:p>
    <w:p>
      <w:pPr>
        <w:pStyle w:val="BodyText"/>
        <w:spacing w:line="256" w:lineRule="auto" w:before="3"/>
        <w:ind w:right="2013"/>
      </w:pPr>
      <w:r>
        <w:rPr/>
        <w:t>五、有義務接受財監委員會之預算及支出審核及質詢。六、臨時會議召集人。</w:t>
      </w:r>
    </w:p>
    <w:p>
      <w:pPr>
        <w:pStyle w:val="BodyText"/>
        <w:tabs>
          <w:tab w:pos="1210" w:val="left" w:leader="none"/>
        </w:tabs>
        <w:ind w:left="130"/>
      </w:pPr>
      <w:r>
        <w:rPr/>
        <w:t>第四條</w:t>
        <w:tab/>
        <w:t>副會長之產生</w:t>
      </w:r>
    </w:p>
    <w:p>
      <w:pPr>
        <w:pStyle w:val="BodyText"/>
        <w:spacing w:line="256" w:lineRule="auto" w:before="24"/>
        <w:ind w:right="973"/>
        <w:rPr>
          <w:rFonts w:ascii="Times New Roman" w:eastAsia="Times New Roman"/>
        </w:rPr>
      </w:pPr>
      <w:r>
        <w:rPr/>
        <w:t>由當屆新任正會長指派兩位副會長。</w:t>
      </w:r>
      <w:r>
        <w:rPr>
          <w:rFonts w:ascii="Times New Roman" w:eastAsia="Times New Roman"/>
        </w:rPr>
        <w:t>(</w:t>
      </w:r>
      <w:r>
        <w:rPr/>
        <w:t>另兩位副會長為非當選之大一升大二班級中選出</w:t>
      </w:r>
      <w:r>
        <w:rPr>
          <w:rFonts w:ascii="Times New Roman" w:eastAsia="Times New Roman"/>
        </w:rPr>
        <w:t>)</w:t>
      </w:r>
    </w:p>
    <w:p>
      <w:pPr>
        <w:pStyle w:val="BodyText"/>
        <w:tabs>
          <w:tab w:pos="1210" w:val="left" w:leader="none"/>
        </w:tabs>
        <w:ind w:left="130"/>
      </w:pPr>
      <w:r>
        <w:rPr/>
        <w:t>第五條</w:t>
        <w:tab/>
        <w:t>副會長職責</w:t>
      </w:r>
    </w:p>
    <w:p>
      <w:pPr>
        <w:pStyle w:val="BodyText"/>
        <w:spacing w:before="24"/>
      </w:pPr>
      <w:r>
        <w:rPr/>
        <w:t>一、協助會長處理會務。</w:t>
      </w:r>
    </w:p>
    <w:p>
      <w:pPr>
        <w:pStyle w:val="BodyText"/>
        <w:spacing w:before="25"/>
      </w:pPr>
      <w:r>
        <w:rPr/>
        <w:t>二、若會長因故無法執職務，由其第一副會代理職務。</w:t>
      </w:r>
    </w:p>
    <w:p>
      <w:pPr>
        <w:pStyle w:val="BodyText"/>
        <w:tabs>
          <w:tab w:pos="1210" w:val="left" w:leader="none"/>
        </w:tabs>
        <w:spacing w:line="256" w:lineRule="auto" w:before="24"/>
        <w:ind w:left="130" w:right="1293" w:firstLine="1080"/>
      </w:pPr>
      <w:r>
        <w:rPr/>
        <w:t>三、若第一副會因故無法代理職務，由其第二副會代理職務</w:t>
      </w:r>
      <w:r>
        <w:rPr>
          <w:spacing w:val="-18"/>
        </w:rPr>
        <w:t>。</w:t>
      </w:r>
      <w:r>
        <w:rPr/>
        <w:t>第六條</w:t>
        <w:tab/>
        <w:t>執行秘書、各組組長之產生</w:t>
      </w:r>
    </w:p>
    <w:p>
      <w:pPr>
        <w:pStyle w:val="BodyText"/>
        <w:tabs>
          <w:tab w:pos="1210" w:val="left" w:leader="none"/>
        </w:tabs>
        <w:spacing w:line="256" w:lineRule="auto"/>
        <w:ind w:left="130" w:right="2973" w:firstLine="1080"/>
      </w:pPr>
      <w:r>
        <w:rPr/>
        <w:t>執行秘書、各組組長皆由新任會長任命擔任</w:t>
      </w:r>
      <w:r>
        <w:rPr>
          <w:spacing w:val="-18"/>
        </w:rPr>
        <w:t>。</w:t>
      </w:r>
      <w:r>
        <w:rPr/>
        <w:t>第七條</w:t>
        <w:tab/>
        <w:t>活動組職責</w:t>
      </w:r>
    </w:p>
    <w:p>
      <w:pPr>
        <w:pStyle w:val="BodyText"/>
        <w:spacing w:line="256" w:lineRule="auto" w:before="1"/>
        <w:ind w:right="333"/>
      </w:pPr>
      <w:r>
        <w:rPr/>
        <w:t>一、計畫院上對校內活動之相關事宜，含活動公文、經費申請與呈報。二、活動內容之辦理。</w:t>
      </w:r>
    </w:p>
    <w:p>
      <w:pPr>
        <w:pStyle w:val="BodyText"/>
        <w:tabs>
          <w:tab w:pos="1210" w:val="left" w:leader="none"/>
        </w:tabs>
        <w:spacing w:line="256" w:lineRule="auto"/>
        <w:ind w:left="130" w:right="4413" w:firstLine="1080"/>
      </w:pPr>
      <w:r>
        <w:rPr/>
        <w:t>三、維持各項活動場地之清潔</w:t>
      </w:r>
      <w:r>
        <w:rPr>
          <w:spacing w:val="-18"/>
        </w:rPr>
        <w:t>。</w:t>
      </w:r>
      <w:r>
        <w:rPr/>
        <w:t>第八條</w:t>
        <w:tab/>
        <w:t>公關組職責</w:t>
      </w:r>
    </w:p>
    <w:p>
      <w:pPr>
        <w:pStyle w:val="BodyText"/>
        <w:spacing w:line="256" w:lineRule="auto"/>
        <w:ind w:right="1773"/>
      </w:pPr>
      <w:r>
        <w:rPr/>
        <w:t>一、負責辦理對校與校外師長及人士之邀請與聯絡事項。二、加強與本校之系際間的友誼。</w:t>
      </w:r>
    </w:p>
    <w:p>
      <w:pPr>
        <w:pStyle w:val="BodyText"/>
        <w:spacing w:line="256" w:lineRule="auto"/>
        <w:ind w:right="4653"/>
      </w:pPr>
      <w:r>
        <w:rPr/>
        <w:t>三、促進與外校之校際關係 四、舉辦院上對校外活動。 </w:t>
      </w:r>
      <w:r>
        <w:rPr>
          <w:spacing w:val="-2"/>
        </w:rPr>
        <w:t>五、安排贊助廠商贊助事宜。</w:t>
      </w:r>
    </w:p>
    <w:p>
      <w:pPr>
        <w:pStyle w:val="BodyText"/>
        <w:tabs>
          <w:tab w:pos="1210" w:val="left" w:leader="none"/>
        </w:tabs>
        <w:ind w:left="130"/>
      </w:pPr>
      <w:r>
        <w:rPr/>
        <w:t>第九條</w:t>
        <w:tab/>
        <w:t>體育組職責</w:t>
      </w:r>
    </w:p>
    <w:p>
      <w:pPr>
        <w:pStyle w:val="BodyText"/>
        <w:spacing w:line="256" w:lineRule="auto" w:before="25"/>
        <w:ind w:right="2973"/>
      </w:pPr>
      <w:r>
        <w:rPr/>
        <w:t>一、各項體育、休閒類型競賽之策劃與執行。二、系隊之管理及各決議之傳達。</w:t>
      </w:r>
    </w:p>
    <w:p>
      <w:pPr>
        <w:pStyle w:val="BodyText"/>
        <w:spacing w:line="256" w:lineRule="auto"/>
        <w:ind w:left="130" w:right="2493" w:firstLine="1080"/>
      </w:pPr>
      <w:r>
        <w:rPr/>
        <w:t>三、協助關於校內所辦之體育性質之活動的細節。第十條 美宣組職責</w:t>
      </w:r>
    </w:p>
    <w:p>
      <w:pPr>
        <w:pStyle w:val="BodyText"/>
        <w:spacing w:line="256" w:lineRule="auto" w:before="1"/>
        <w:ind w:right="4653"/>
      </w:pPr>
      <w:r>
        <w:rPr/>
        <w:t>一、負責各項活動之美編。 二、活動場地之美化佈置。 </w:t>
      </w:r>
      <w:r>
        <w:rPr>
          <w:spacing w:val="-2"/>
        </w:rPr>
        <w:t>三、製作院上專題演講海報。</w:t>
      </w:r>
      <w:r>
        <w:rPr/>
        <w:t>四、負責設計系服之圖案。</w:t>
      </w:r>
    </w:p>
    <w:p>
      <w:pPr>
        <w:pStyle w:val="BodyText"/>
        <w:spacing w:before="4"/>
        <w:ind w:left="130"/>
      </w:pPr>
      <w:r>
        <w:rPr/>
        <w:t>第十一條 總務組職責</w:t>
      </w:r>
    </w:p>
    <w:p>
      <w:pPr>
        <w:pStyle w:val="BodyText"/>
        <w:spacing w:line="256" w:lineRule="auto" w:before="24"/>
        <w:ind w:right="4173"/>
      </w:pPr>
      <w:r>
        <w:rPr/>
        <w:t>一、負責本學會會費收入與支出。二、每月公佈本會財狀況。</w:t>
      </w:r>
    </w:p>
    <w:p>
      <w:pPr>
        <w:pStyle w:val="BodyText"/>
        <w:spacing w:line="256" w:lineRule="auto"/>
        <w:ind w:right="5853"/>
      </w:pPr>
      <w:r>
        <w:rPr/>
        <w:t>三、預算之整理。四、會費之管理。</w:t>
      </w:r>
    </w:p>
    <w:p>
      <w:pPr>
        <w:spacing w:after="0" w:line="256" w:lineRule="auto"/>
        <w:sectPr>
          <w:pgSz w:w="11910" w:h="16840"/>
          <w:pgMar w:header="0" w:footer="861" w:top="1240" w:bottom="1060" w:left="1680" w:right="1240"/>
        </w:sectPr>
      </w:pPr>
    </w:p>
    <w:p>
      <w:pPr>
        <w:pStyle w:val="BodyText"/>
        <w:spacing w:line="256" w:lineRule="auto" w:before="25"/>
        <w:ind w:left="130" w:right="2973" w:firstLine="1080"/>
      </w:pPr>
      <w:r>
        <w:rPr/>
        <w:t>五、配合會長做期初預算報告及期末結餘告。第十二條 文書組職責</w:t>
      </w:r>
    </w:p>
    <w:p>
      <w:pPr>
        <w:pStyle w:val="BodyText"/>
      </w:pPr>
      <w:r>
        <w:rPr/>
        <w:t>一、負責記錄整理院上專題演講內容。</w:t>
      </w:r>
    </w:p>
    <w:p>
      <w:pPr>
        <w:pStyle w:val="BodyText"/>
        <w:spacing w:line="256" w:lineRule="auto" w:before="25"/>
        <w:ind w:left="130" w:right="3213" w:firstLine="1080"/>
      </w:pPr>
      <w:r>
        <w:rPr/>
        <w:t>二、整合每次活動後文書資料並收集成冊。第十三條 網攝組職責</w:t>
      </w:r>
    </w:p>
    <w:p>
      <w:pPr>
        <w:pStyle w:val="BodyText"/>
        <w:spacing w:line="256" w:lineRule="auto" w:before="1"/>
        <w:ind w:right="3213"/>
      </w:pPr>
      <w:r>
        <w:rPr/>
        <w:t>一、負擔各項活動、專題演講之攝影存檔。二、整理及編輯活動相簿。</w:t>
      </w:r>
    </w:p>
    <w:p>
      <w:pPr>
        <w:pStyle w:val="BodyText"/>
        <w:spacing w:line="256" w:lineRule="auto"/>
        <w:ind w:left="130" w:right="5613" w:firstLine="1080"/>
      </w:pPr>
      <w:r>
        <w:rPr/>
        <w:t>三、製作本會網站。第十四條 宣傳組職責</w:t>
      </w:r>
    </w:p>
    <w:p>
      <w:pPr>
        <w:pStyle w:val="BodyText"/>
        <w:spacing w:line="256" w:lineRule="auto"/>
        <w:ind w:right="1293"/>
      </w:pPr>
      <w:r>
        <w:rPr/>
        <w:t>一、需將學會活動做良好傳遞，負起通知全體會員資訊之責。二、與活動組做個活動宣傳項目之確認。</w:t>
      </w:r>
    </w:p>
    <w:p>
      <w:pPr>
        <w:pStyle w:val="BodyText"/>
        <w:spacing w:line="256" w:lineRule="auto"/>
        <w:ind w:left="130" w:right="4413" w:firstLine="1080"/>
      </w:pPr>
      <w:r>
        <w:rPr/>
        <w:t>三、設計宣傳單、活動報名表。第十五條 器材組職責</w:t>
      </w:r>
    </w:p>
    <w:p>
      <w:pPr>
        <w:pStyle w:val="BodyText"/>
        <w:spacing w:before="1"/>
      </w:pPr>
      <w:r>
        <w:rPr/>
        <w:t>一、租借各活動所需器材設備。</w:t>
      </w:r>
    </w:p>
    <w:p>
      <w:pPr>
        <w:pStyle w:val="BodyText"/>
        <w:spacing w:line="256" w:lineRule="auto" w:before="25"/>
        <w:ind w:right="2733"/>
      </w:pPr>
      <w:r>
        <w:rPr/>
        <w:t>二、與活動組確認設備安置地點、數量及細項。三、與執行祕書確認活動器材申請清單無誤。</w:t>
      </w:r>
    </w:p>
    <w:p>
      <w:pPr>
        <w:pStyle w:val="BodyText"/>
        <w:spacing w:line="256" w:lineRule="auto"/>
        <w:ind w:right="573" w:hanging="1080"/>
      </w:pPr>
      <w:r>
        <w:rPr/>
        <w:t>第十六條 各組設置組長一名，是否任命副組長視該組組長而定。其組員數視各組業務需要自己設置。</w:t>
      </w:r>
    </w:p>
    <w:p>
      <w:pPr>
        <w:pStyle w:val="BodyText"/>
        <w:spacing w:before="12"/>
        <w:ind w:left="0"/>
        <w:rPr>
          <w:sz w:val="25"/>
        </w:rPr>
      </w:pPr>
    </w:p>
    <w:p>
      <w:pPr>
        <w:pStyle w:val="Heading1"/>
      </w:pPr>
      <w:r>
        <w:rPr/>
        <w:t>第肆章 學生財監委員會</w:t>
      </w:r>
    </w:p>
    <w:p>
      <w:pPr>
        <w:pStyle w:val="BodyText"/>
        <w:tabs>
          <w:tab w:pos="1210" w:val="left" w:leader="none"/>
        </w:tabs>
        <w:spacing w:before="24"/>
        <w:ind w:left="130"/>
      </w:pPr>
      <w:r>
        <w:rPr/>
        <w:t>第一條</w:t>
        <w:tab/>
        <w:t>由各班推選出一位財監委員，其一位為該班總務。</w:t>
      </w:r>
    </w:p>
    <w:p>
      <w:pPr>
        <w:pStyle w:val="BodyText"/>
        <w:tabs>
          <w:tab w:pos="1210" w:val="left" w:leader="none"/>
        </w:tabs>
        <w:spacing w:line="256" w:lineRule="auto" w:before="24"/>
        <w:ind w:left="130" w:right="813"/>
      </w:pPr>
      <w:r>
        <w:rPr/>
        <w:t>第二條</w:t>
        <w:tab/>
        <w:t>由財監會員推選出監委會長，統合、宣佈、審核、記錄等事宜。 第三條</w:t>
        <w:tab/>
        <w:t>學會總務於學期末送出下學期預算及該學期結餘表並由該會審核</w:t>
      </w:r>
      <w:r>
        <w:rPr>
          <w:spacing w:val="-18"/>
        </w:rPr>
        <w:t>。</w:t>
      </w:r>
    </w:p>
    <w:p>
      <w:pPr>
        <w:pStyle w:val="BodyText"/>
        <w:tabs>
          <w:tab w:pos="1210" w:val="left" w:leader="none"/>
        </w:tabs>
        <w:spacing w:line="256" w:lineRule="auto"/>
        <w:ind w:left="130" w:right="573"/>
      </w:pPr>
      <w:r>
        <w:rPr/>
        <w:t>第四條</w:t>
        <w:tab/>
        <w:t>學會活動期間必須依循財監所審核之活動預算進行，不得超出預算</w:t>
      </w:r>
      <w:r>
        <w:rPr>
          <w:spacing w:val="-18"/>
        </w:rPr>
        <w:t>。</w:t>
      </w:r>
      <w:r>
        <w:rPr/>
        <w:t>第五條</w:t>
        <w:tab/>
        <w:t>其餘財監委員會相關事宜規定請參照財監委員會組織章程。</w:t>
      </w:r>
    </w:p>
    <w:p>
      <w:pPr>
        <w:pStyle w:val="BodyText"/>
        <w:tabs>
          <w:tab w:pos="1210" w:val="left" w:leader="none"/>
        </w:tabs>
        <w:ind w:left="130"/>
      </w:pPr>
      <w:r>
        <w:rPr/>
        <w:t>第六條</w:t>
        <w:tab/>
        <w:t>活動之預算，須全財委總人數之ㄧ半通過，方可通過活動預算。</w:t>
      </w:r>
    </w:p>
    <w:p>
      <w:pPr>
        <w:pStyle w:val="BodyText"/>
        <w:spacing w:before="7"/>
        <w:ind w:left="0"/>
        <w:rPr>
          <w:sz w:val="27"/>
        </w:rPr>
      </w:pPr>
    </w:p>
    <w:p>
      <w:pPr>
        <w:tabs>
          <w:tab w:pos="1330" w:val="left" w:leader="none"/>
        </w:tabs>
        <w:spacing w:line="256" w:lineRule="auto" w:before="0"/>
        <w:ind w:left="130" w:right="5864" w:firstLine="0"/>
        <w:jc w:val="left"/>
        <w:rPr>
          <w:sz w:val="24"/>
        </w:rPr>
      </w:pPr>
      <w:r>
        <w:rPr>
          <w:b/>
          <w:spacing w:val="19"/>
          <w:sz w:val="24"/>
        </w:rPr>
        <w:t>第伍</w:t>
      </w:r>
      <w:r>
        <w:rPr>
          <w:b/>
          <w:sz w:val="24"/>
        </w:rPr>
        <w:t>章</w:t>
      </w:r>
      <w:r>
        <w:rPr>
          <w:b/>
          <w:spacing w:val="21"/>
          <w:sz w:val="24"/>
        </w:rPr>
        <w:t> </w:t>
      </w:r>
      <w:r>
        <w:rPr>
          <w:b/>
          <w:spacing w:val="19"/>
          <w:sz w:val="24"/>
        </w:rPr>
        <w:t>學會財產管理辦法</w:t>
      </w:r>
      <w:r>
        <w:rPr>
          <w:sz w:val="24"/>
        </w:rPr>
        <w:t>第一條</w:t>
        <w:tab/>
        <w:t>學院會費</w:t>
      </w:r>
    </w:p>
    <w:p>
      <w:pPr>
        <w:pStyle w:val="BodyText"/>
        <w:spacing w:line="256" w:lineRule="auto"/>
        <w:ind w:left="1810" w:right="693" w:hanging="480"/>
      </w:pPr>
      <w:r>
        <w:rPr/>
        <w:t>一、會費收取金額由新任會長及其幹部開幹部會議時，依據過去活動經費，並評估未來回動所需，由幹部半數通過決定。</w:t>
      </w:r>
    </w:p>
    <w:p>
      <w:pPr>
        <w:pStyle w:val="BodyText"/>
        <w:spacing w:line="256" w:lineRule="auto" w:before="1"/>
        <w:ind w:left="1810" w:right="453" w:hanging="480"/>
      </w:pPr>
      <w:r>
        <w:rPr/>
        <w:t>二、收費方式，一次收四年費用，除非活動單價過高，會酌收一定費用，則否則四年內不收任何費用。</w:t>
      </w:r>
    </w:p>
    <w:p>
      <w:pPr>
        <w:pStyle w:val="BodyText"/>
        <w:ind w:left="1330"/>
      </w:pPr>
      <w:r>
        <w:rPr/>
        <w:t>三、轉學生的會費，算出當學期的費用在乘以未來在校學期。</w:t>
      </w:r>
    </w:p>
    <w:p>
      <w:pPr>
        <w:pStyle w:val="BodyText"/>
        <w:spacing w:line="256" w:lineRule="auto" w:before="24"/>
        <w:ind w:left="1810" w:right="41" w:hanging="480"/>
      </w:pPr>
      <w:r>
        <w:rPr/>
        <w:t>四、本院會員若因故離開本院</w:t>
      </w:r>
      <w:r>
        <w:rPr>
          <w:rFonts w:ascii="Times New Roman" w:eastAsia="Times New Roman"/>
        </w:rPr>
        <w:t>(</w:t>
      </w:r>
      <w:r>
        <w:rPr/>
        <w:t>轉系、休學、退學</w:t>
      </w:r>
      <w:r>
        <w:rPr>
          <w:rFonts w:ascii="Times New Roman" w:eastAsia="Times New Roman"/>
        </w:rPr>
        <w:t>)</w:t>
      </w:r>
      <w:r>
        <w:rPr/>
        <w:t>可要求退還部分院費， 計算方式以申請學期往後一學期開始計算。</w:t>
      </w:r>
    </w:p>
    <w:p>
      <w:pPr>
        <w:pStyle w:val="BodyText"/>
        <w:spacing w:line="256" w:lineRule="auto"/>
        <w:ind w:left="1810" w:right="163" w:hanging="480"/>
        <w:jc w:val="both"/>
      </w:pPr>
      <w:r>
        <w:rPr>
          <w:spacing w:val="-11"/>
        </w:rPr>
        <w:t>五、院服退費，院服未收到者若超過半年</w:t>
      </w:r>
      <w:r>
        <w:rPr>
          <w:rFonts w:ascii="Times New Roman" w:eastAsia="Times New Roman"/>
        </w:rPr>
        <w:t>(</w:t>
      </w:r>
      <w:r>
        <w:rPr/>
        <w:t>發送衣服算起</w:t>
      </w:r>
      <w:r>
        <w:rPr>
          <w:rFonts w:ascii="Times New Roman" w:eastAsia="Times New Roman"/>
        </w:rPr>
        <w:t>)</w:t>
      </w:r>
      <w:r>
        <w:rPr>
          <w:spacing w:val="-3"/>
        </w:rPr>
        <w:t>才拿到衣服需退</w:t>
      </w:r>
      <w:r>
        <w:rPr/>
        <w:t>還給會員廠商補償金，若一年拿不到衣服者，則以院費與廠商補償金。</w:t>
      </w:r>
    </w:p>
    <w:p>
      <w:pPr>
        <w:spacing w:after="0" w:line="256" w:lineRule="auto"/>
        <w:jc w:val="both"/>
        <w:sectPr>
          <w:pgSz w:w="11910" w:h="16840"/>
          <w:pgMar w:header="0" w:footer="861" w:top="880" w:bottom="1060" w:left="1680" w:right="1240"/>
        </w:sectPr>
      </w:pPr>
    </w:p>
    <w:p>
      <w:pPr>
        <w:pStyle w:val="BodyText"/>
        <w:tabs>
          <w:tab w:pos="1330" w:val="left" w:leader="none"/>
        </w:tabs>
        <w:spacing w:before="25"/>
        <w:ind w:left="130"/>
      </w:pPr>
      <w:r>
        <w:rPr/>
        <w:t>第二條</w:t>
        <w:tab/>
        <w:t>會產</w:t>
      </w:r>
    </w:p>
    <w:p>
      <w:pPr>
        <w:pStyle w:val="BodyText"/>
        <w:spacing w:line="256" w:lineRule="auto" w:before="25"/>
        <w:ind w:left="1330" w:right="2853"/>
      </w:pPr>
      <w:r>
        <w:rPr/>
        <w:t>一、本學會之公有財產，均屬總務組管理。 二、會產的租借，需向總務組填寫租借單。 </w:t>
      </w:r>
      <w:r>
        <w:rPr>
          <w:spacing w:val="-1"/>
        </w:rPr>
        <w:t>三、租借人只限本院會員，以學會活動優先。</w:t>
      </w:r>
    </w:p>
    <w:p>
      <w:pPr>
        <w:pStyle w:val="BodyText"/>
        <w:spacing w:line="256" w:lineRule="auto" w:before="3"/>
        <w:ind w:left="1810" w:right="613" w:hanging="480"/>
      </w:pPr>
      <w:r>
        <w:rPr/>
        <w:t>四、租借理由，只限院上大型活動，班上大型活動</w:t>
      </w:r>
      <w:r>
        <w:rPr>
          <w:rFonts w:ascii="Times New Roman" w:eastAsia="Times New Roman"/>
        </w:rPr>
        <w:t>(</w:t>
      </w:r>
      <w:r>
        <w:rPr/>
        <w:t>參與人數達半數以上，且為會員</w:t>
      </w:r>
      <w:r>
        <w:rPr>
          <w:rFonts w:ascii="Times New Roman" w:eastAsia="Times New Roman"/>
        </w:rPr>
        <w:t>)</w:t>
      </w:r>
      <w:r>
        <w:rPr/>
        <w:t>及學會活動。</w:t>
      </w:r>
    </w:p>
    <w:p>
      <w:pPr>
        <w:pStyle w:val="Heading1"/>
        <w:spacing w:before="1"/>
      </w:pPr>
      <w:r>
        <w:rPr/>
        <w:t>第陸章 章程修訂辦法</w:t>
      </w:r>
    </w:p>
    <w:p>
      <w:pPr>
        <w:pStyle w:val="BodyText"/>
        <w:tabs>
          <w:tab w:pos="1330" w:val="left" w:leader="none"/>
        </w:tabs>
        <w:spacing w:before="25"/>
        <w:ind w:left="130"/>
      </w:pPr>
      <w:r>
        <w:rPr/>
        <w:t>第一條</w:t>
        <w:tab/>
        <w:t>本章程修訂須由學會兩組</w:t>
      </w:r>
      <w:r>
        <w:rPr>
          <w:rFonts w:ascii="Times New Roman" w:eastAsia="Times New Roman"/>
        </w:rPr>
        <w:t>(</w:t>
      </w:r>
      <w:r>
        <w:rPr/>
        <w:t>含</w:t>
      </w:r>
      <w:r>
        <w:rPr>
          <w:rFonts w:ascii="Times New Roman" w:eastAsia="Times New Roman"/>
        </w:rPr>
        <w:t>)</w:t>
      </w:r>
      <w:r>
        <w:rPr/>
        <w:t>以上組長提出，經由各班班代、財監</w:t>
      </w:r>
    </w:p>
    <w:p>
      <w:pPr>
        <w:pStyle w:val="BodyText"/>
        <w:spacing w:line="256" w:lineRule="auto" w:before="24"/>
        <w:ind w:left="1330" w:right="453"/>
        <w:jc w:val="both"/>
      </w:pPr>
      <w:r>
        <w:rPr/>
        <w:t>委、學會幹部，全人數五分之三的出席，針對提出需增修之處加以討論，出席人數的三分之二通過，並由院上指導老師認可簽名蓋章，方可增修。</w:t>
      </w:r>
    </w:p>
    <w:p>
      <w:pPr>
        <w:pStyle w:val="BodyText"/>
        <w:spacing w:before="3"/>
        <w:ind w:left="130"/>
        <w:jc w:val="both"/>
      </w:pPr>
      <w:r>
        <w:rPr/>
        <w:t>第二條 本章程新定與增修後，需提報校方課指組備案。</w:t>
      </w:r>
    </w:p>
    <w:sectPr>
      <w:pgSz w:w="11910" w:h="16840"/>
      <w:pgMar w:header="0" w:footer="861" w:top="1240" w:bottom="1060" w:left="16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19885pt;margin-top:787.85144pt;width:8.950pt;height:12.9pt;mso-position-horizontal-relative:page;mso-position-vertical-relative:page;z-index:-251773952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2"/>
      <w:ind w:left="1210"/>
    </w:pPr>
    <w:rPr>
      <w:rFonts w:ascii="PMingLiU" w:hAnsi="PMingLiU" w:eastAsia="PMingLiU" w:cs="PMingLiU"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PMingLiU" w:hAnsi="PMingLiU" w:eastAsia="PMingLiU" w:cs="PMingLiU"/>
      <w:b/>
      <w:bCs/>
      <w:sz w:val="24"/>
      <w:szCs w:val="24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2019-12-16T16:29:12Z</dcterms:created>
  <dcterms:modified xsi:type="dcterms:W3CDTF">2019-12-16T16:29:12Z</dcterms:modified>
</cp:coreProperties>
</file>