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BF" w:rsidRPr="0083188C" w:rsidRDefault="003714BF" w:rsidP="003714BF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 w:cs="Calibri"/>
          <w:b/>
          <w:color w:val="222222"/>
          <w:kern w:val="0"/>
          <w:sz w:val="34"/>
          <w:szCs w:val="34"/>
        </w:rPr>
      </w:pPr>
      <w:r w:rsidRPr="0083188C">
        <w:rPr>
          <w:rFonts w:ascii="微軟正黑體" w:eastAsia="微軟正黑體" w:hAnsi="微軟正黑體" w:cs="Calibri" w:hint="eastAsia"/>
          <w:b/>
          <w:color w:val="222222"/>
          <w:kern w:val="0"/>
          <w:sz w:val="34"/>
          <w:szCs w:val="34"/>
        </w:rPr>
        <w:t>202</w:t>
      </w:r>
      <w:r w:rsidR="00CB2DF1" w:rsidRPr="0083188C">
        <w:rPr>
          <w:rFonts w:ascii="微軟正黑體" w:eastAsia="微軟正黑體" w:hAnsi="微軟正黑體" w:cs="Calibri"/>
          <w:b/>
          <w:color w:val="222222"/>
          <w:kern w:val="0"/>
          <w:sz w:val="34"/>
          <w:szCs w:val="34"/>
        </w:rPr>
        <w:t>3</w:t>
      </w:r>
      <w:r w:rsidRPr="0083188C">
        <w:rPr>
          <w:rFonts w:ascii="微軟正黑體" w:eastAsia="微軟正黑體" w:hAnsi="微軟正黑體" w:cs="Calibri" w:hint="eastAsia"/>
          <w:b/>
          <w:color w:val="222222"/>
          <w:kern w:val="0"/>
          <w:sz w:val="34"/>
          <w:szCs w:val="34"/>
        </w:rPr>
        <w:t>銘傳觀光國際研討會</w:t>
      </w:r>
    </w:p>
    <w:p w:rsidR="003714BF" w:rsidRPr="0083188C" w:rsidRDefault="00654CA3" w:rsidP="003714BF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 w:cs="Calibri"/>
          <w:b/>
          <w:color w:val="222222"/>
          <w:kern w:val="0"/>
          <w:sz w:val="34"/>
          <w:szCs w:val="34"/>
        </w:rPr>
      </w:pPr>
      <w:bookmarkStart w:id="0" w:name="_Hlk116337916"/>
      <w:r w:rsidRPr="0083188C">
        <w:rPr>
          <w:rFonts w:ascii="微軟正黑體" w:eastAsia="微軟正黑體" w:hAnsi="微軟正黑體" w:cs="Calibri" w:hint="eastAsia"/>
          <w:b/>
          <w:color w:val="222222"/>
          <w:kern w:val="0"/>
          <w:sz w:val="34"/>
          <w:szCs w:val="34"/>
        </w:rPr>
        <w:t>現代化的餐旅、觀光和休閒：科技，社群</w:t>
      </w:r>
      <w:r w:rsidR="00011038" w:rsidRPr="0083188C">
        <w:rPr>
          <w:rFonts w:ascii="微軟正黑體" w:eastAsia="微軟正黑體" w:hAnsi="微軟正黑體" w:cs="Calibri" w:hint="eastAsia"/>
          <w:b/>
          <w:color w:val="222222"/>
          <w:kern w:val="0"/>
          <w:sz w:val="34"/>
          <w:szCs w:val="34"/>
        </w:rPr>
        <w:t>媒體與管理</w:t>
      </w:r>
    </w:p>
    <w:bookmarkEnd w:id="0"/>
    <w:p w:rsidR="003714BF" w:rsidRPr="0083188C" w:rsidRDefault="003714BF" w:rsidP="00EA743B">
      <w:pPr>
        <w:widowControl/>
        <w:shd w:val="clear" w:color="auto" w:fill="FFFFFF"/>
        <w:snapToGrid w:val="0"/>
        <w:spacing w:beforeLines="50" w:before="180"/>
        <w:jc w:val="center"/>
        <w:rPr>
          <w:rFonts w:ascii="Times New Roman" w:eastAsia="微軟正黑體" w:hAnsi="Times New Roman" w:cs="Times New Roman"/>
          <w:color w:val="222222"/>
          <w:kern w:val="0"/>
          <w:sz w:val="34"/>
          <w:szCs w:val="34"/>
        </w:rPr>
      </w:pPr>
      <w:r w:rsidRPr="0083188C">
        <w:rPr>
          <w:rFonts w:ascii="Times New Roman" w:eastAsia="微軟正黑體" w:hAnsi="Times New Roman" w:cs="Times New Roman"/>
          <w:bCs/>
          <w:color w:val="222222"/>
          <w:kern w:val="0"/>
          <w:sz w:val="34"/>
          <w:szCs w:val="34"/>
        </w:rPr>
        <w:t>202</w:t>
      </w:r>
      <w:r w:rsidR="00011038" w:rsidRPr="0083188C">
        <w:rPr>
          <w:rFonts w:ascii="Times New Roman" w:eastAsia="微軟正黑體" w:hAnsi="Times New Roman" w:cs="Times New Roman"/>
          <w:bCs/>
          <w:color w:val="222222"/>
          <w:kern w:val="0"/>
          <w:sz w:val="34"/>
          <w:szCs w:val="34"/>
        </w:rPr>
        <w:t>3</w:t>
      </w:r>
      <w:r w:rsidRPr="0083188C">
        <w:rPr>
          <w:rFonts w:ascii="Times New Roman" w:eastAsia="微軟正黑體" w:hAnsi="Times New Roman" w:cs="Times New Roman"/>
          <w:bCs/>
          <w:color w:val="222222"/>
          <w:kern w:val="0"/>
          <w:sz w:val="34"/>
          <w:szCs w:val="34"/>
        </w:rPr>
        <w:t xml:space="preserve"> MCU Tourism International Conference</w:t>
      </w:r>
    </w:p>
    <w:p w:rsidR="003714BF" w:rsidRPr="0083188C" w:rsidRDefault="00011038" w:rsidP="00011038">
      <w:pPr>
        <w:widowControl/>
        <w:shd w:val="clear" w:color="auto" w:fill="FFFFFF"/>
        <w:snapToGrid w:val="0"/>
        <w:ind w:left="425" w:firstLine="480"/>
        <w:jc w:val="center"/>
        <w:rPr>
          <w:rFonts w:ascii="Times New Roman" w:eastAsia="微軟正黑體" w:hAnsi="Times New Roman" w:cs="Times New Roman"/>
          <w:color w:val="222222"/>
          <w:kern w:val="0"/>
          <w:sz w:val="34"/>
          <w:szCs w:val="34"/>
        </w:rPr>
      </w:pPr>
      <w:r w:rsidRPr="0083188C">
        <w:rPr>
          <w:rFonts w:ascii="Times New Roman" w:eastAsia="微軟正黑體" w:hAnsi="Times New Roman" w:cs="Times New Roman"/>
          <w:bCs/>
          <w:color w:val="222222"/>
          <w:kern w:val="0"/>
          <w:sz w:val="34"/>
          <w:szCs w:val="34"/>
        </w:rPr>
        <w:t>Modern Hospitality, Tourism, and Leisure: Technology, social media, and management</w:t>
      </w:r>
    </w:p>
    <w:p w:rsidR="003714BF" w:rsidRPr="0083188C" w:rsidRDefault="0083188C" w:rsidP="0000397A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微軟正黑體" w:eastAsia="微軟正黑體" w:hAnsi="微軟正黑體" w:cs="新細明體"/>
          <w:b/>
          <w:color w:val="222222"/>
          <w:kern w:val="0"/>
          <w:sz w:val="34"/>
          <w:szCs w:val="34"/>
        </w:rPr>
      </w:pPr>
      <w:r w:rsidRPr="0083188C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【</w:t>
      </w:r>
      <w:r w:rsidR="003714BF" w:rsidRPr="0083188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4"/>
          <w:szCs w:val="34"/>
        </w:rPr>
        <w:t>徵稿須知</w:t>
      </w:r>
      <w:r w:rsidRPr="0083188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4"/>
          <w:szCs w:val="34"/>
        </w:rPr>
        <w:t>】</w:t>
      </w:r>
    </w:p>
    <w:p w:rsidR="003714BF" w:rsidRPr="0000397A" w:rsidRDefault="003714BF" w:rsidP="0000397A">
      <w:pPr>
        <w:pStyle w:val="a9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主辦單位：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銘傳大學</w:t>
      </w:r>
      <w:bookmarkStart w:id="1" w:name="_Hlk116339573"/>
      <w:r w:rsidR="00EB4C99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餐旅管理學系</w:t>
      </w:r>
      <w:bookmarkEnd w:id="1"/>
    </w:p>
    <w:p w:rsidR="003714BF" w:rsidRPr="0000397A" w:rsidRDefault="003714BF" w:rsidP="0000397A">
      <w:pPr>
        <w:pStyle w:val="a9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協辦單位：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銘傳大學觀光事業學系、</w:t>
      </w:r>
      <w:r w:rsidR="00EB4C99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休閒遊憩管理學系</w:t>
      </w:r>
    </w:p>
    <w:p w:rsidR="003714BF" w:rsidRPr="0000397A" w:rsidRDefault="003714BF" w:rsidP="0000397A">
      <w:pPr>
        <w:pStyle w:val="a9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研討會日期：</w:t>
      </w:r>
      <w:r w:rsidR="00A377A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2023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</w:t>
      </w:r>
      <w:r w:rsidR="00E7225C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04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月</w:t>
      </w:r>
      <w:r w:rsidR="00096179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21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日(星期</w:t>
      </w:r>
      <w:r w:rsidR="00E7225C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五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)</w:t>
      </w:r>
      <w:r w:rsidR="005F08ED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 xml:space="preserve"> </w:t>
      </w:r>
      <w:r w:rsidR="00E7225C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下午13:00-17:00</w:t>
      </w:r>
    </w:p>
    <w:p w:rsidR="003714BF" w:rsidRPr="0000397A" w:rsidRDefault="003714BF" w:rsidP="0000397A">
      <w:pPr>
        <w:pStyle w:val="a9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研討會地點：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銘傳大學桃園校區</w:t>
      </w:r>
      <w:r w:rsidR="00E7225C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(333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桃園市龜山區德明路5號)</w:t>
      </w:r>
    </w:p>
    <w:p w:rsidR="003714BF" w:rsidRPr="0000397A" w:rsidRDefault="003714BF" w:rsidP="0000397A">
      <w:pPr>
        <w:pStyle w:val="a9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研討會</w:t>
      </w:r>
      <w:r w:rsidRPr="0000397A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6"/>
          <w:szCs w:val="26"/>
        </w:rPr>
        <w:t>主題：</w:t>
      </w:r>
      <w:r w:rsidR="00096179"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現代化的餐旅、觀光和休閒：科技，社</w:t>
      </w:r>
      <w:r w:rsidR="00C309A8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群</w:t>
      </w:r>
      <w:r w:rsidR="00096179"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媒體與管理</w:t>
      </w:r>
    </w:p>
    <w:p w:rsidR="003714BF" w:rsidRPr="0000397A" w:rsidRDefault="003714BF" w:rsidP="0000397A">
      <w:pPr>
        <w:pStyle w:val="a9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研討會子題：(分類)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1.</w:t>
      </w:r>
      <w:r w:rsidR="0000397A"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 xml:space="preserve"> </w:t>
      </w:r>
      <w:r w:rsidR="005565C5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科技</w:t>
      </w:r>
      <w:r w:rsidR="00150134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發展</w:t>
      </w:r>
      <w:r w:rsidR="005565C5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，社</w:t>
      </w:r>
      <w:r w:rsidR="00654CA3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群</w:t>
      </w:r>
      <w:r w:rsidR="005565C5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媒體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對觀光、休憩與餐旅產業之</w:t>
      </w:r>
      <w:r w:rsidR="005565C5" w:rsidRPr="0000397A">
        <w:rPr>
          <w:rFonts w:ascii="微軟正黑體" w:eastAsia="微軟正黑體" w:hAnsi="微軟正黑體" w:cs="Calibri" w:hint="eastAsia"/>
          <w:bCs/>
          <w:color w:val="000000"/>
          <w:kern w:val="0"/>
          <w:sz w:val="26"/>
          <w:szCs w:val="26"/>
        </w:rPr>
        <w:t>影響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2.</w:t>
      </w:r>
      <w:r w:rsidR="0090260E"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 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觀光、休憩與餐旅產業之</w:t>
      </w:r>
      <w:r w:rsidR="00597AB3" w:rsidRPr="0000397A">
        <w:rPr>
          <w:rFonts w:ascii="微軟正黑體" w:eastAsia="微軟正黑體" w:hAnsi="微軟正黑體" w:cs="Calibri" w:hint="eastAsia"/>
          <w:b/>
          <w:color w:val="000000"/>
          <w:kern w:val="0"/>
          <w:sz w:val="26"/>
          <w:szCs w:val="26"/>
        </w:rPr>
        <w:t>策略、</w:t>
      </w:r>
      <w:r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經營與行銷管理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3.</w:t>
      </w:r>
      <w:r w:rsidR="0090260E"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 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</w:t>
      </w:r>
      <w:r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服務品質</w:t>
      </w:r>
      <w:r w:rsidR="00597AB3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與消費者行爲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相關議題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4.</w:t>
      </w:r>
      <w:r w:rsidR="0090260E"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 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觀光、休憩與餐旅產業與</w:t>
      </w:r>
      <w:r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智慧旅遊</w:t>
      </w:r>
      <w:r w:rsidR="00597AB3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與電子商務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相關議題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5.</w:t>
      </w:r>
      <w:r w:rsidR="0090260E"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 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</w:t>
      </w:r>
      <w:r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綠色旅遊與環境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相關議題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6.</w:t>
      </w:r>
      <w:r w:rsidR="0090260E"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 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</w:t>
      </w:r>
      <w:r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文化遺產和文創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相關議題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000000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7.</w:t>
      </w:r>
      <w:r w:rsidR="0090260E"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 </w:t>
      </w:r>
      <w:bookmarkStart w:id="2" w:name="_Hlk116338388"/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</w:t>
      </w:r>
      <w:bookmarkEnd w:id="2"/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之</w:t>
      </w:r>
      <w:r w:rsidR="00933E7D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 xml:space="preserve">永續發展目標 </w:t>
      </w:r>
      <w:r w:rsidR="00150134" w:rsidRPr="0000397A">
        <w:rPr>
          <w:rFonts w:ascii="微軟正黑體" w:eastAsia="微軟正黑體" w:hAnsi="微軟正黑體" w:cs="Calibri"/>
          <w:b/>
          <w:bCs/>
          <w:color w:val="000000"/>
          <w:kern w:val="0"/>
          <w:sz w:val="26"/>
          <w:szCs w:val="26"/>
        </w:rPr>
        <w:t>(</w:t>
      </w:r>
      <w:r w:rsidR="00933E7D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SDGs</w:t>
      </w:r>
      <w:bookmarkStart w:id="3" w:name="_Hlk116338400"/>
      <w:r w:rsidR="00150134" w:rsidRPr="0000397A">
        <w:rPr>
          <w:rFonts w:ascii="微軟正黑體" w:eastAsia="微軟正黑體" w:hAnsi="微軟正黑體" w:cs="Calibri"/>
          <w:b/>
          <w:bCs/>
          <w:color w:val="000000"/>
          <w:kern w:val="0"/>
          <w:sz w:val="26"/>
          <w:szCs w:val="26"/>
        </w:rPr>
        <w:t xml:space="preserve">) </w:t>
      </w:r>
      <w:r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相關議題</w:t>
      </w:r>
      <w:bookmarkEnd w:id="3"/>
    </w:p>
    <w:p w:rsidR="0090260E" w:rsidRPr="0000397A" w:rsidRDefault="0090260E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8</w:t>
      </w:r>
      <w:r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>.</w:t>
      </w:r>
      <w:r w:rsidRPr="0000397A">
        <w:rPr>
          <w:sz w:val="26"/>
          <w:szCs w:val="26"/>
        </w:rPr>
        <w:t xml:space="preserve"> </w:t>
      </w:r>
      <w:r w:rsidRPr="0000397A">
        <w:rPr>
          <w:rFonts w:ascii="微軟正黑體" w:eastAsia="微軟正黑體" w:hAnsi="微軟正黑體" w:cs="Calibri" w:hint="eastAsia"/>
          <w:b/>
          <w:color w:val="222222"/>
          <w:kern w:val="0"/>
          <w:sz w:val="26"/>
          <w:szCs w:val="26"/>
        </w:rPr>
        <w:t>大學社會責任實踐（USR）</w:t>
      </w: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計畫對觀光、休憩與餐旅產業相關議題</w:t>
      </w:r>
    </w:p>
    <w:p w:rsidR="003714BF" w:rsidRPr="0000397A" w:rsidRDefault="0090260E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000000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>9</w:t>
      </w:r>
      <w:r w:rsidR="003714BF"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.</w:t>
      </w:r>
      <w:r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 </w:t>
      </w:r>
      <w:r w:rsidR="003714BF"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</w:t>
      </w:r>
      <w:r w:rsidR="00502D79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人力資源管理與發展</w:t>
      </w:r>
      <w:r w:rsidR="003714BF"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相關議題</w:t>
      </w:r>
    </w:p>
    <w:p w:rsidR="0000397A" w:rsidRPr="0000397A" w:rsidRDefault="00597AB3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1</w:t>
      </w:r>
      <w:r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 xml:space="preserve">0 </w:t>
      </w: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觀光、休憩與餐旅產業</w:t>
      </w:r>
      <w:r w:rsidRPr="0000397A">
        <w:rPr>
          <w:rFonts w:ascii="微軟正黑體" w:eastAsia="微軟正黑體" w:hAnsi="微軟正黑體" w:cs="Calibri" w:hint="eastAsia"/>
          <w:b/>
          <w:color w:val="222222"/>
          <w:kern w:val="0"/>
          <w:sz w:val="26"/>
          <w:szCs w:val="26"/>
        </w:rPr>
        <w:t>財務管理</w:t>
      </w:r>
      <w:r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相關議題</w:t>
      </w:r>
    </w:p>
    <w:p w:rsidR="003714BF" w:rsidRPr="0000397A" w:rsidRDefault="0090260E" w:rsidP="0000397A">
      <w:pPr>
        <w:widowControl/>
        <w:shd w:val="clear" w:color="auto" w:fill="FFFFFF"/>
        <w:snapToGrid w:val="0"/>
        <w:ind w:leftChars="-1" w:left="-2" w:firstLineChars="295" w:firstLine="767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>1</w:t>
      </w:r>
      <w:r w:rsidR="00597AB3" w:rsidRPr="0000397A"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  <w:t>1</w:t>
      </w:r>
      <w:r w:rsidR="003714BF"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>.</w:t>
      </w:r>
      <w:r w:rsidR="0000397A" w:rsidRPr="0000397A">
        <w:rPr>
          <w:rFonts w:ascii="微軟正黑體" w:eastAsia="微軟正黑體" w:hAnsi="微軟正黑體" w:cs="Calibri" w:hint="eastAsia"/>
          <w:color w:val="222222"/>
          <w:kern w:val="0"/>
          <w:sz w:val="26"/>
          <w:szCs w:val="26"/>
        </w:rPr>
        <w:t xml:space="preserve"> </w:t>
      </w:r>
      <w:r w:rsidR="003714BF"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觀光、休憩與餐旅產業</w:t>
      </w:r>
      <w:r w:rsidR="003714BF" w:rsidRPr="0000397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26"/>
          <w:szCs w:val="26"/>
        </w:rPr>
        <w:t>其他</w:t>
      </w:r>
      <w:r w:rsidR="003714BF" w:rsidRPr="0000397A">
        <w:rPr>
          <w:rFonts w:ascii="微軟正黑體" w:eastAsia="微軟正黑體" w:hAnsi="微軟正黑體" w:cs="Calibri" w:hint="eastAsia"/>
          <w:color w:val="000000"/>
          <w:kern w:val="0"/>
          <w:sz w:val="26"/>
          <w:szCs w:val="26"/>
        </w:rPr>
        <w:t>相關議題</w:t>
      </w:r>
    </w:p>
    <w:p w:rsidR="003714BF" w:rsidRPr="0000397A" w:rsidRDefault="003714BF" w:rsidP="0000397A">
      <w:pPr>
        <w:widowControl/>
        <w:shd w:val="clear" w:color="auto" w:fill="FFFFFF"/>
        <w:snapToGrid w:val="0"/>
        <w:ind w:leftChars="-31" w:left="7" w:hangingChars="31" w:hanging="81"/>
        <w:rPr>
          <w:rFonts w:ascii="微軟正黑體" w:eastAsia="微軟正黑體" w:hAnsi="微軟正黑體" w:cs="Calibri"/>
          <w:color w:val="222222"/>
          <w:kern w:val="0"/>
          <w:sz w:val="26"/>
          <w:szCs w:val="26"/>
        </w:rPr>
      </w:pPr>
    </w:p>
    <w:p w:rsidR="003714BF" w:rsidRPr="0000397A" w:rsidRDefault="003714BF" w:rsidP="0000397A">
      <w:pPr>
        <w:pStyle w:val="a9"/>
        <w:widowControl/>
        <w:numPr>
          <w:ilvl w:val="0"/>
          <w:numId w:val="2"/>
        </w:numPr>
        <w:shd w:val="clear" w:color="auto" w:fill="FFFFFF"/>
        <w:snapToGrid w:val="0"/>
        <w:ind w:leftChars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投稿與報名重要日期：</w:t>
      </w:r>
    </w:p>
    <w:p w:rsidR="003714BF" w:rsidRPr="0000397A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1.投稿論文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u w:val="single"/>
        </w:rPr>
        <w:t>短摘要(Short Abstract)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截稿日期：</w:t>
      </w:r>
      <w:r w:rsidR="00A377A3" w:rsidRPr="00F03A45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</w:rPr>
        <w:t>2023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年0</w:t>
      </w:r>
      <w:r w:rsidR="00786749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2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月</w:t>
      </w:r>
      <w:r w:rsidR="00786749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06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</w:t>
      </w:r>
      <w:r w:rsidR="00383E28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(星期一)</w:t>
      </w:r>
    </w:p>
    <w:p w:rsidR="00383E28" w:rsidRPr="0000397A" w:rsidRDefault="003714BF" w:rsidP="00383E28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2.審查結果通知日期：</w:t>
      </w:r>
      <w:r w:rsidR="00A377A3" w:rsidRPr="00F03A45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</w:rPr>
        <w:t>2023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年02月2</w:t>
      </w:r>
      <w:r w:rsidR="00786749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7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</w:t>
      </w:r>
      <w:r w:rsidR="00383E28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(星期一)</w:t>
      </w:r>
    </w:p>
    <w:p w:rsidR="00383E28" w:rsidRPr="0000397A" w:rsidRDefault="003714BF" w:rsidP="00383E28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3.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u w:val="single"/>
        </w:rPr>
        <w:t>長摘要(Long Abstract)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截稿繳交日期：</w:t>
      </w:r>
      <w:r w:rsidR="00A377A3" w:rsidRPr="00F03A45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</w:rPr>
        <w:t>2023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年03月2</w:t>
      </w:r>
      <w:r w:rsidR="00E7225C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0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</w:t>
      </w:r>
      <w:r w:rsidR="00383E28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(星期一)</w:t>
      </w:r>
    </w:p>
    <w:p w:rsidR="00383E28" w:rsidRPr="0000397A" w:rsidRDefault="003714BF" w:rsidP="00383E28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4.研討會時間：</w:t>
      </w:r>
      <w:r w:rsidR="00A377A3" w:rsidRPr="00F03A45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</w:rPr>
        <w:t>2023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年0</w:t>
      </w:r>
      <w:r w:rsidR="00E7225C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4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月</w:t>
      </w:r>
      <w:r w:rsidR="00351C60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21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</w:t>
      </w:r>
      <w:r w:rsidR="00383E28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(星期五)</w:t>
      </w:r>
    </w:p>
    <w:p w:rsidR="003714BF" w:rsidRPr="0000397A" w:rsidRDefault="003714BF" w:rsidP="0000397A">
      <w:pPr>
        <w:pStyle w:val="a9"/>
        <w:widowControl/>
        <w:numPr>
          <w:ilvl w:val="0"/>
          <w:numId w:val="3"/>
        </w:numPr>
        <w:shd w:val="clear" w:color="auto" w:fill="FFFFFF"/>
        <w:snapToGrid w:val="0"/>
        <w:ind w:leftChars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lastRenderedPageBreak/>
        <w:t>論文投稿須知：</w:t>
      </w:r>
    </w:p>
    <w:p w:rsidR="003714BF" w:rsidRPr="0000397A" w:rsidRDefault="00243C99" w:rsidP="005C3456">
      <w:pPr>
        <w:widowControl/>
        <w:shd w:val="clear" w:color="auto" w:fill="FFFFFF"/>
        <w:snapToGrid w:val="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1. 202</w:t>
      </w:r>
      <w:r w:rsidR="00516218" w:rsidRPr="0000397A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3</w:t>
      </w:r>
      <w:r w:rsidR="00BE6F6E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銘傳觀光國際研討會</w:t>
      </w:r>
      <w:r w:rsidR="003714BF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，歡迎與觀光、休憩、餐旅相關之議題踴躍投稿，來稿須未曾發表於國內外期刊或研討會，切勿一稿兩投。</w:t>
      </w:r>
    </w:p>
    <w:p w:rsidR="003714BF" w:rsidRPr="0000397A" w:rsidRDefault="003714BF" w:rsidP="0000397A">
      <w:pPr>
        <w:widowControl/>
        <w:shd w:val="clear" w:color="auto" w:fill="FFFFFF"/>
        <w:snapToGrid w:val="0"/>
        <w:spacing w:beforeLines="50" w:before="18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2.投稿與審查方法、日程、結果通知，投稿論文將</w:t>
      </w:r>
      <w:proofErr w:type="gramStart"/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依後述程序</w:t>
      </w:r>
      <w:proofErr w:type="gramEnd"/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進行審查：</w:t>
      </w:r>
    </w:p>
    <w:p w:rsidR="00D359B2" w:rsidRDefault="00D359B2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</w:pPr>
      <w:r w:rsidRPr="00D359B2">
        <w:rPr>
          <w:rFonts w:ascii="微軟正黑體" w:eastAsia="微軟正黑體" w:hAnsi="微軟正黑體" w:cs="新細明體"/>
          <w:b/>
          <w:noProof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267335</wp:posOffset>
            </wp:positionV>
            <wp:extent cx="1409700" cy="1409700"/>
            <wp:effectExtent l="0" t="0" r="0" b="0"/>
            <wp:wrapSquare wrapText="bothSides"/>
            <wp:docPr id="1" name="圖片 1" descr="C:\Users\mcu\Downloads\22110212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\Downloads\22110212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4BF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來稿請於</w:t>
      </w:r>
      <w:r w:rsidR="00A377A3" w:rsidRPr="00F03A45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</w:rPr>
        <w:t>2023</w:t>
      </w:r>
      <w:r w:rsidR="003714BF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</w:t>
      </w:r>
      <w:r w:rsidR="00243C99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0</w:t>
      </w:r>
      <w:r w:rsidR="00786749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2</w:t>
      </w:r>
      <w:r w:rsidR="003714BF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月</w:t>
      </w:r>
      <w:r w:rsidR="00786749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0</w:t>
      </w:r>
      <w:r w:rsidR="00786749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6</w:t>
      </w:r>
      <w:r w:rsidR="003714BF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</w:t>
      </w:r>
      <w:r w:rsidR="003714BF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前將短摘要寄至</w:t>
      </w:r>
      <w:hyperlink r:id="rId8" w:history="1">
        <w:r w:rsidRPr="00AD7521">
          <w:rPr>
            <w:rStyle w:val="a4"/>
            <w:rFonts w:ascii="微軟正黑體" w:eastAsia="微軟正黑體" w:hAnsi="微軟正黑體" w:cs="新細明體" w:hint="eastAsia"/>
            <w:kern w:val="0"/>
            <w:sz w:val="26"/>
            <w:szCs w:val="26"/>
          </w:rPr>
          <w:t>tourismcu202</w:t>
        </w:r>
        <w:r w:rsidRPr="00AD7521">
          <w:rPr>
            <w:rStyle w:val="a4"/>
            <w:rFonts w:ascii="微軟正黑體" w:eastAsia="微軟正黑體" w:hAnsi="微軟正黑體" w:cs="新細明體"/>
            <w:kern w:val="0"/>
            <w:sz w:val="26"/>
            <w:szCs w:val="26"/>
          </w:rPr>
          <w:t>3</w:t>
        </w:r>
        <w:r w:rsidRPr="00AD7521">
          <w:rPr>
            <w:rStyle w:val="a4"/>
            <w:rFonts w:ascii="微軟正黑體" w:eastAsia="微軟正黑體" w:hAnsi="微軟正黑體" w:cs="新細明體" w:hint="eastAsia"/>
            <w:kern w:val="0"/>
            <w:sz w:val="26"/>
            <w:szCs w:val="26"/>
          </w:rPr>
          <w:t>@gmail.com</w:t>
        </w:r>
      </w:hyperlink>
      <w:r w:rsidR="003714BF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，</w:t>
      </w:r>
    </w:p>
    <w:p w:rsidR="00D359B2" w:rsidRPr="00D359B2" w:rsidRDefault="003714BF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 w:hint="eastAsia"/>
          <w:b/>
          <w:color w:val="FF0000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並登入</w:t>
      </w:r>
      <w:r w:rsidR="00243C99" w:rsidRPr="00D359B2">
        <w:rPr>
          <w:rFonts w:ascii="微軟正黑體" w:eastAsia="微軟正黑體" w:hAnsi="微軟正黑體" w:cs="新細明體" w:hint="eastAsia"/>
          <w:color w:val="FF0000"/>
          <w:kern w:val="0"/>
          <w:sz w:val="26"/>
          <w:szCs w:val="26"/>
        </w:rPr>
        <w:t>google</w:t>
      </w:r>
      <w:r w:rsidRPr="00D359B2">
        <w:rPr>
          <w:rFonts w:ascii="微軟正黑體" w:eastAsia="微軟正黑體" w:hAnsi="微軟正黑體" w:cs="新細明體" w:hint="eastAsia"/>
          <w:color w:val="FF0000"/>
          <w:kern w:val="0"/>
          <w:sz w:val="26"/>
          <w:szCs w:val="26"/>
        </w:rPr>
        <w:t>表單填寫投稿相關資料與投稿人聯絡資訊，</w:t>
      </w:r>
      <w:r w:rsidRPr="00D359B2">
        <w:rPr>
          <w:rFonts w:ascii="微軟正黑體" w:eastAsia="微軟正黑體" w:hAnsi="微軟正黑體" w:cs="新細明體" w:hint="eastAsia"/>
          <w:b/>
          <w:color w:val="FF0000"/>
          <w:kern w:val="0"/>
          <w:sz w:val="26"/>
          <w:szCs w:val="26"/>
        </w:rPr>
        <w:t>表單連結</w:t>
      </w:r>
      <w:r w:rsidR="00D359B2" w:rsidRPr="00D359B2">
        <w:rPr>
          <w:rFonts w:ascii="微軟正黑體" w:eastAsia="微軟正黑體" w:hAnsi="微軟正黑體" w:cs="新細明體"/>
          <w:b/>
          <w:color w:val="FF0000"/>
          <w:kern w:val="0"/>
          <w:sz w:val="26"/>
          <w:szCs w:val="26"/>
        </w:rPr>
        <w:t>https://forms.gle/DLbCST3eidRHyvdr6</w:t>
      </w:r>
    </w:p>
    <w:p w:rsidR="0000397A" w:rsidRDefault="003714BF" w:rsidP="00D84856">
      <w:pPr>
        <w:widowControl/>
        <w:shd w:val="clear" w:color="auto" w:fill="FFFFFF"/>
        <w:snapToGrid w:val="0"/>
        <w:ind w:leftChars="59" w:left="2292" w:hangingChars="827" w:hanging="2150"/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</w:pPr>
      <w:bookmarkStart w:id="4" w:name="_GoBack"/>
      <w:bookmarkEnd w:id="4"/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提交短摘要PDF格式之檔案(檔名:學校+投稿人-論文名稱)</w:t>
      </w:r>
    </w:p>
    <w:p w:rsidR="003714BF" w:rsidRPr="0000397A" w:rsidRDefault="003714BF" w:rsidP="00D84856">
      <w:pPr>
        <w:widowControl/>
        <w:shd w:val="clear" w:color="auto" w:fill="FFFFFF"/>
        <w:snapToGrid w:val="0"/>
        <w:ind w:leftChars="59" w:left="2292" w:hangingChars="827" w:hanging="2150"/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如：</w:t>
      </w:r>
      <w:r w:rsidR="00D84856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 xml:space="preserve"> </w:t>
      </w:r>
      <w:r w:rsidR="00D84856" w:rsidRPr="0000397A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XX大學張OO-探討綠色旅遊目的地遊客動機及其影響之研究</w:t>
      </w:r>
    </w:p>
    <w:p w:rsidR="003714BF" w:rsidRPr="0000397A" w:rsidRDefault="00A377A3" w:rsidP="0000397A">
      <w:pPr>
        <w:widowControl/>
        <w:shd w:val="clear" w:color="auto" w:fill="FFFFFF"/>
        <w:snapToGrid w:val="0"/>
        <w:spacing w:beforeLines="50" w:before="180"/>
        <w:ind w:leftChars="59" w:left="142"/>
        <w:rPr>
          <w:rFonts w:ascii="微軟正黑體" w:eastAsia="微軟正黑體" w:hAnsi="微軟正黑體" w:cs="新細明體"/>
          <w:color w:val="000000" w:themeColor="text1"/>
          <w:kern w:val="0"/>
          <w:sz w:val="26"/>
          <w:szCs w:val="26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2023</w:t>
      </w:r>
      <w:r w:rsidR="003714BF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年02月2</w:t>
      </w:r>
      <w:r w:rsidR="00D5642D" w:rsidRPr="0000397A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7</w:t>
      </w:r>
      <w:r w:rsidR="003714BF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</w:t>
      </w:r>
      <w:r w:rsidR="003714BF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通知</w:t>
      </w:r>
      <w:r w:rsidR="003714BF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u w:val="single"/>
        </w:rPr>
        <w:t>短摘要(Short Abstract)</w:t>
      </w:r>
      <w:r w:rsidR="003714BF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審查通過與否，將以電子郵件通知，並公告於</w:t>
      </w:r>
      <w:r w:rsidR="00243C99" w:rsidRPr="0000397A">
        <w:rPr>
          <w:rFonts w:ascii="微軟正黑體" w:eastAsia="微軟正黑體" w:hAnsi="微軟正黑體" w:cs="新細明體" w:hint="eastAsia"/>
          <w:color w:val="000000" w:themeColor="text1"/>
          <w:kern w:val="0"/>
          <w:sz w:val="26"/>
          <w:szCs w:val="26"/>
        </w:rPr>
        <w:t>FB</w:t>
      </w:r>
      <w:r w:rsidR="003714BF" w:rsidRPr="0000397A">
        <w:rPr>
          <w:rFonts w:ascii="微軟正黑體" w:eastAsia="微軟正黑體" w:hAnsi="微軟正黑體" w:cs="新細明體" w:hint="eastAsia"/>
          <w:color w:val="000000" w:themeColor="text1"/>
          <w:kern w:val="0"/>
          <w:sz w:val="26"/>
          <w:szCs w:val="26"/>
        </w:rPr>
        <w:t>粉絲專頁：</w:t>
      </w:r>
      <w:r w:rsidR="00243C99" w:rsidRPr="0000397A">
        <w:rPr>
          <w:rFonts w:ascii="微軟正黑體" w:eastAsia="微軟正黑體" w:hAnsi="微軟正黑體" w:cs="新細明體" w:hint="eastAsia"/>
          <w:color w:val="000000" w:themeColor="text1"/>
          <w:kern w:val="0"/>
          <w:sz w:val="26"/>
          <w:szCs w:val="26"/>
        </w:rPr>
        <w:t>202</w:t>
      </w:r>
      <w:r w:rsidR="00516218" w:rsidRPr="0000397A">
        <w:rPr>
          <w:rFonts w:ascii="微軟正黑體" w:eastAsia="微軟正黑體" w:hAnsi="微軟正黑體" w:cs="新細明體"/>
          <w:color w:val="000000" w:themeColor="text1"/>
          <w:kern w:val="0"/>
          <w:sz w:val="26"/>
          <w:szCs w:val="26"/>
        </w:rPr>
        <w:t>3</w:t>
      </w:r>
      <w:r w:rsidR="005F08ED" w:rsidRPr="0000397A">
        <w:rPr>
          <w:rFonts w:ascii="微軟正黑體" w:eastAsia="微軟正黑體" w:hAnsi="微軟正黑體" w:cs="新細明體" w:hint="eastAsia"/>
          <w:color w:val="000000" w:themeColor="text1"/>
          <w:kern w:val="0"/>
          <w:sz w:val="26"/>
          <w:szCs w:val="26"/>
        </w:rPr>
        <w:t>銘傳觀光國際研討會</w:t>
      </w:r>
    </w:p>
    <w:p w:rsidR="003714BF" w:rsidRPr="0000397A" w:rsidRDefault="003714BF" w:rsidP="0000397A">
      <w:pPr>
        <w:widowControl/>
        <w:shd w:val="clear" w:color="auto" w:fill="FFFFFF"/>
        <w:snapToGrid w:val="0"/>
        <w:spacing w:beforeLines="50" w:before="180"/>
        <w:ind w:leftChars="59" w:left="142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u w:val="single"/>
        </w:rPr>
        <w:t>短摘要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審查通過者，須於</w:t>
      </w:r>
      <w:r w:rsidR="00A377A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2023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年03月2</w:t>
      </w:r>
      <w:r w:rsidR="00E7225C"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0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日</w:t>
      </w:r>
      <w:proofErr w:type="gramStart"/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前提送長摘要</w:t>
      </w:r>
      <w:proofErr w:type="gramEnd"/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寄至電子郵件地址</w:t>
      </w:r>
      <w:hyperlink r:id="rId9" w:history="1">
        <w:r w:rsidR="005F1F07" w:rsidRPr="0000397A">
          <w:rPr>
            <w:rStyle w:val="a4"/>
            <w:rFonts w:ascii="微軟正黑體" w:eastAsia="微軟正黑體" w:hAnsi="微軟正黑體" w:cs="新細明體" w:hint="eastAsia"/>
            <w:kern w:val="0"/>
            <w:sz w:val="26"/>
            <w:szCs w:val="26"/>
          </w:rPr>
          <w:t>tourismcu202</w:t>
        </w:r>
        <w:r w:rsidR="005F1F07" w:rsidRPr="0000397A">
          <w:rPr>
            <w:rStyle w:val="a4"/>
            <w:rFonts w:ascii="微軟正黑體" w:eastAsia="微軟正黑體" w:hAnsi="微軟正黑體" w:cs="新細明體"/>
            <w:kern w:val="0"/>
            <w:sz w:val="26"/>
            <w:szCs w:val="26"/>
          </w:rPr>
          <w:t>3</w:t>
        </w:r>
        <w:r w:rsidR="005F1F07" w:rsidRPr="0000397A">
          <w:rPr>
            <w:rStyle w:val="a4"/>
            <w:rFonts w:ascii="微軟正黑體" w:eastAsia="微軟正黑體" w:hAnsi="微軟正黑體" w:cs="新細明體" w:hint="eastAsia"/>
            <w:kern w:val="0"/>
            <w:sz w:val="26"/>
            <w:szCs w:val="26"/>
          </w:rPr>
          <w:t>@gmail.com</w:t>
        </w:r>
      </w:hyperlink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。</w:t>
      </w:r>
    </w:p>
    <w:p w:rsidR="003714BF" w:rsidRPr="0000397A" w:rsidRDefault="003714BF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長摘要電子檔請以Word與PDF格式同時提送。</w:t>
      </w:r>
    </w:p>
    <w:p w:rsidR="003714BF" w:rsidRPr="0000397A" w:rsidRDefault="003714BF" w:rsidP="0000397A">
      <w:pPr>
        <w:widowControl/>
        <w:shd w:val="clear" w:color="auto" w:fill="FFFFFF"/>
        <w:snapToGrid w:val="0"/>
        <w:spacing w:beforeLines="50" w:before="18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3.投稿之論文以中英文撰寫皆可；短摘要不得少於500字，並以一頁為限；有關長摘要規定，將與摘要審查通過通知一併email給投稿人。(</w:t>
      </w: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  <w:u w:val="single"/>
        </w:rPr>
        <w:t>短摘要格式見附檔，請務必遵照格式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u w:val="single"/>
        </w:rPr>
        <w:t>)</w:t>
      </w:r>
    </w:p>
    <w:p w:rsidR="003714BF" w:rsidRPr="0000397A" w:rsidRDefault="003714BF" w:rsidP="0000397A">
      <w:pPr>
        <w:widowControl/>
        <w:shd w:val="clear" w:color="auto" w:fill="FFFFFF"/>
        <w:snapToGrid w:val="0"/>
        <w:spacing w:beforeLines="50" w:before="18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4.至少須有一位作者當日親自參與研討會發表論文，並於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u w:val="single"/>
        </w:rPr>
        <w:t>繳交長摘要時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一併填覆授權書，</w:t>
      </w:r>
      <w:r w:rsidR="00D84856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並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繳交</w:t>
      </w:r>
      <w:r w:rsidR="00EA743B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新台幣500元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報名費</w:t>
      </w:r>
      <w:r w:rsidR="00D84856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(繳費方式另行通知)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。</w:t>
      </w:r>
    </w:p>
    <w:p w:rsidR="003714BF" w:rsidRPr="0000397A" w:rsidRDefault="003714BF" w:rsidP="0000397A">
      <w:pPr>
        <w:pStyle w:val="a9"/>
        <w:widowControl/>
        <w:numPr>
          <w:ilvl w:val="0"/>
          <w:numId w:val="4"/>
        </w:numPr>
        <w:shd w:val="clear" w:color="auto" w:fill="FFFFFF"/>
        <w:snapToGrid w:val="0"/>
        <w:spacing w:beforeLines="50" w:before="180"/>
        <w:ind w:leftChars="0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聯絡方式：</w:t>
      </w:r>
    </w:p>
    <w:p w:rsidR="003714BF" w:rsidRPr="0000397A" w:rsidRDefault="003714BF" w:rsidP="005C3456">
      <w:pPr>
        <w:widowControl/>
        <w:shd w:val="clear" w:color="auto" w:fill="FFFFFF"/>
        <w:snapToGrid w:val="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投稿相關事務聯絡人</w:t>
      </w:r>
      <w:r w:rsidR="000A4433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員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：銘傳大學觀光學院</w:t>
      </w:r>
      <w:r w:rsidR="00A10948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餐旅</w:t>
      </w: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管理學系</w:t>
      </w:r>
      <w:r w:rsidR="005C3456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 xml:space="preserve"> </w:t>
      </w:r>
      <w:r w:rsidR="00AD7AA8"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研討會小組</w:t>
      </w:r>
    </w:p>
    <w:p w:rsidR="003714BF" w:rsidRPr="009F27B9" w:rsidRDefault="003714BF" w:rsidP="005C3456">
      <w:pPr>
        <w:widowControl/>
        <w:shd w:val="clear" w:color="auto" w:fill="FFFFFF"/>
        <w:snapToGrid w:val="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9F27B9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聯絡地址：333桃園市龜山區德明路5號</w:t>
      </w:r>
    </w:p>
    <w:p w:rsidR="003714BF" w:rsidRPr="0000397A" w:rsidRDefault="003714BF" w:rsidP="005C3456">
      <w:pPr>
        <w:widowControl/>
        <w:shd w:val="clear" w:color="auto" w:fill="FFFFFF"/>
        <w:snapToGrid w:val="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9F27B9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Tel：03-3507001分機3</w:t>
      </w:r>
      <w:r w:rsidR="00B53CD0" w:rsidRPr="009F27B9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572</w:t>
      </w:r>
      <w:r w:rsidR="00D2541F" w:rsidRPr="009F27B9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，</w:t>
      </w:r>
      <w:r w:rsidR="00D2541F" w:rsidRPr="009F27B9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3</w:t>
      </w:r>
      <w:r w:rsidR="00B53CD0" w:rsidRPr="009F27B9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202</w:t>
      </w:r>
    </w:p>
    <w:p w:rsidR="003714BF" w:rsidRPr="0000397A" w:rsidRDefault="003714BF" w:rsidP="005C3456">
      <w:pPr>
        <w:widowControl/>
        <w:shd w:val="clear" w:color="auto" w:fill="FFFFFF"/>
        <w:snapToGrid w:val="0"/>
        <w:ind w:left="153" w:hangingChars="59" w:hanging="153"/>
        <w:rPr>
          <w:rFonts w:ascii="微軟正黑體" w:eastAsia="微軟正黑體" w:hAnsi="微軟正黑體" w:cs="新細明體"/>
          <w:color w:val="222222"/>
          <w:kern w:val="0"/>
          <w:sz w:val="26"/>
          <w:szCs w:val="26"/>
        </w:rPr>
      </w:pPr>
      <w:r w:rsidRPr="0000397A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Fax：03-3593871</w:t>
      </w:r>
    </w:p>
    <w:p w:rsidR="003714BF" w:rsidRPr="0083188C" w:rsidRDefault="003714BF" w:rsidP="005C3456">
      <w:pPr>
        <w:widowControl/>
        <w:shd w:val="clear" w:color="auto" w:fill="FFFFFF"/>
        <w:snapToGrid w:val="0"/>
        <w:ind w:left="153" w:hangingChars="59" w:hanging="153"/>
        <w:rPr>
          <w:rFonts w:ascii="微軟正黑體" w:eastAsia="微軟正黑體" w:hAnsi="微軟正黑體" w:cs="新細明體"/>
          <w:b/>
          <w:color w:val="1155CC"/>
          <w:kern w:val="0"/>
          <w:sz w:val="26"/>
          <w:szCs w:val="26"/>
          <w:u w:val="single"/>
        </w:rPr>
      </w:pPr>
      <w:r w:rsidRPr="0083188C">
        <w:rPr>
          <w:rFonts w:ascii="微軟正黑體" w:eastAsia="微軟正黑體" w:hAnsi="微軟正黑體" w:cs="新細明體" w:hint="eastAsia"/>
          <w:b/>
          <w:color w:val="1155CC"/>
          <w:kern w:val="0"/>
          <w:sz w:val="26"/>
          <w:szCs w:val="26"/>
          <w:u w:val="single"/>
        </w:rPr>
        <w:t>E-mail：</w:t>
      </w:r>
      <w:hyperlink r:id="rId10" w:history="1">
        <w:r w:rsidR="00A10948" w:rsidRPr="0083188C">
          <w:rPr>
            <w:rStyle w:val="a4"/>
            <w:rFonts w:ascii="微軟正黑體" w:eastAsia="微軟正黑體" w:hAnsi="微軟正黑體" w:cs="新細明體" w:hint="eastAsia"/>
            <w:b/>
            <w:kern w:val="0"/>
            <w:sz w:val="26"/>
            <w:szCs w:val="26"/>
          </w:rPr>
          <w:t>tourismcu202</w:t>
        </w:r>
        <w:r w:rsidR="00A10948" w:rsidRPr="0083188C">
          <w:rPr>
            <w:rStyle w:val="a4"/>
            <w:rFonts w:ascii="微軟正黑體" w:eastAsia="微軟正黑體" w:hAnsi="微軟正黑體" w:cs="新細明體"/>
            <w:b/>
            <w:kern w:val="0"/>
            <w:sz w:val="26"/>
            <w:szCs w:val="26"/>
          </w:rPr>
          <w:t>3</w:t>
        </w:r>
        <w:r w:rsidR="00A10948" w:rsidRPr="0083188C">
          <w:rPr>
            <w:rStyle w:val="a4"/>
            <w:rFonts w:ascii="微軟正黑體" w:eastAsia="微軟正黑體" w:hAnsi="微軟正黑體" w:cs="新細明體" w:hint="eastAsia"/>
            <w:b/>
            <w:kern w:val="0"/>
            <w:sz w:val="26"/>
            <w:szCs w:val="26"/>
          </w:rPr>
          <w:t>@gmail.com</w:t>
        </w:r>
      </w:hyperlink>
    </w:p>
    <w:p w:rsidR="003714BF" w:rsidRPr="0083188C" w:rsidRDefault="003714BF" w:rsidP="0000397A">
      <w:pPr>
        <w:widowControl/>
        <w:shd w:val="clear" w:color="auto" w:fill="FFFFFF"/>
        <w:snapToGrid w:val="0"/>
        <w:ind w:left="153" w:hangingChars="59" w:hanging="153"/>
        <w:rPr>
          <w:rFonts w:ascii="微軟正黑體" w:eastAsia="微軟正黑體" w:hAnsi="微軟正黑體"/>
          <w:b/>
          <w:sz w:val="26"/>
          <w:szCs w:val="26"/>
        </w:rPr>
      </w:pPr>
      <w:r w:rsidRPr="0083188C">
        <w:rPr>
          <w:rFonts w:ascii="微軟正黑體" w:eastAsia="微軟正黑體" w:hAnsi="微軟正黑體" w:cs="新細明體" w:hint="eastAsia"/>
          <w:b/>
          <w:color w:val="1155CC"/>
          <w:kern w:val="0"/>
          <w:sz w:val="26"/>
          <w:szCs w:val="26"/>
          <w:u w:val="single"/>
        </w:rPr>
        <w:t>Facebook：202</w:t>
      </w:r>
      <w:r w:rsidR="00A10948" w:rsidRPr="0083188C">
        <w:rPr>
          <w:rFonts w:ascii="微軟正黑體" w:eastAsia="微軟正黑體" w:hAnsi="微軟正黑體" w:cs="新細明體"/>
          <w:b/>
          <w:color w:val="1155CC"/>
          <w:kern w:val="0"/>
          <w:sz w:val="26"/>
          <w:szCs w:val="26"/>
          <w:u w:val="single"/>
        </w:rPr>
        <w:t>3</w:t>
      </w:r>
      <w:r w:rsidR="005F08ED" w:rsidRPr="0083188C">
        <w:rPr>
          <w:rFonts w:ascii="微軟正黑體" w:eastAsia="微軟正黑體" w:hAnsi="微軟正黑體" w:cs="新細明體" w:hint="eastAsia"/>
          <w:b/>
          <w:color w:val="1155CC"/>
          <w:kern w:val="0"/>
          <w:sz w:val="26"/>
          <w:szCs w:val="26"/>
          <w:u w:val="single"/>
        </w:rPr>
        <w:t>銘傳觀光國際研討會</w:t>
      </w:r>
    </w:p>
    <w:sectPr w:rsidR="003714BF" w:rsidRPr="0083188C" w:rsidSect="00C01096">
      <w:footerReference w:type="default" r:id="rId11"/>
      <w:pgSz w:w="11906" w:h="16838"/>
      <w:pgMar w:top="1440" w:right="1418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FB" w:rsidRDefault="001D0DFB" w:rsidP="00243C99">
      <w:r>
        <w:separator/>
      </w:r>
    </w:p>
  </w:endnote>
  <w:endnote w:type="continuationSeparator" w:id="0">
    <w:p w:rsidR="001D0DFB" w:rsidRDefault="001D0DFB" w:rsidP="002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17611"/>
      <w:docPartObj>
        <w:docPartGallery w:val="Page Numbers (Bottom of Page)"/>
        <w:docPartUnique/>
      </w:docPartObj>
    </w:sdtPr>
    <w:sdtEndPr/>
    <w:sdtContent>
      <w:p w:rsidR="00243C99" w:rsidRDefault="00243C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B2" w:rsidRPr="00D359B2">
          <w:rPr>
            <w:noProof/>
            <w:lang w:val="zh-TW"/>
          </w:rPr>
          <w:t>2</w:t>
        </w:r>
        <w:r>
          <w:fldChar w:fldCharType="end"/>
        </w:r>
      </w:p>
    </w:sdtContent>
  </w:sdt>
  <w:p w:rsidR="00243C99" w:rsidRDefault="00243C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FB" w:rsidRDefault="001D0DFB" w:rsidP="00243C99">
      <w:r>
        <w:separator/>
      </w:r>
    </w:p>
  </w:footnote>
  <w:footnote w:type="continuationSeparator" w:id="0">
    <w:p w:rsidR="001D0DFB" w:rsidRDefault="001D0DFB" w:rsidP="0024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D52"/>
    <w:multiLevelType w:val="hybridMultilevel"/>
    <w:tmpl w:val="34528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E35D1A"/>
    <w:multiLevelType w:val="hybridMultilevel"/>
    <w:tmpl w:val="E11A67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EC4537"/>
    <w:multiLevelType w:val="hybridMultilevel"/>
    <w:tmpl w:val="11E4A6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941D34"/>
    <w:multiLevelType w:val="hybridMultilevel"/>
    <w:tmpl w:val="0A2C86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BF"/>
    <w:rsid w:val="0000397A"/>
    <w:rsid w:val="00011038"/>
    <w:rsid w:val="00022C3D"/>
    <w:rsid w:val="00072287"/>
    <w:rsid w:val="00084209"/>
    <w:rsid w:val="00096179"/>
    <w:rsid w:val="000972FE"/>
    <w:rsid w:val="000A4433"/>
    <w:rsid w:val="00121656"/>
    <w:rsid w:val="00144D87"/>
    <w:rsid w:val="00150134"/>
    <w:rsid w:val="001851EC"/>
    <w:rsid w:val="001D0DFB"/>
    <w:rsid w:val="00243C99"/>
    <w:rsid w:val="00256B6C"/>
    <w:rsid w:val="002866E9"/>
    <w:rsid w:val="002C390C"/>
    <w:rsid w:val="00351C60"/>
    <w:rsid w:val="003623B3"/>
    <w:rsid w:val="003714BF"/>
    <w:rsid w:val="00383E28"/>
    <w:rsid w:val="0038423E"/>
    <w:rsid w:val="003C6CD3"/>
    <w:rsid w:val="00407374"/>
    <w:rsid w:val="004D3B1B"/>
    <w:rsid w:val="00502D79"/>
    <w:rsid w:val="00516218"/>
    <w:rsid w:val="005565C5"/>
    <w:rsid w:val="00597AB3"/>
    <w:rsid w:val="005C3456"/>
    <w:rsid w:val="005F08ED"/>
    <w:rsid w:val="005F1F07"/>
    <w:rsid w:val="00610C49"/>
    <w:rsid w:val="00613484"/>
    <w:rsid w:val="00650793"/>
    <w:rsid w:val="00654CA3"/>
    <w:rsid w:val="0066379B"/>
    <w:rsid w:val="006C3BE8"/>
    <w:rsid w:val="00786749"/>
    <w:rsid w:val="007E1CD5"/>
    <w:rsid w:val="007F622D"/>
    <w:rsid w:val="00823320"/>
    <w:rsid w:val="0083188C"/>
    <w:rsid w:val="00832EE2"/>
    <w:rsid w:val="0090260E"/>
    <w:rsid w:val="00922674"/>
    <w:rsid w:val="00933E7D"/>
    <w:rsid w:val="009A2797"/>
    <w:rsid w:val="009F27B9"/>
    <w:rsid w:val="00A10948"/>
    <w:rsid w:val="00A377A3"/>
    <w:rsid w:val="00A501E4"/>
    <w:rsid w:val="00AD7AA8"/>
    <w:rsid w:val="00AE63A3"/>
    <w:rsid w:val="00AF1235"/>
    <w:rsid w:val="00B2313F"/>
    <w:rsid w:val="00B314A1"/>
    <w:rsid w:val="00B53CD0"/>
    <w:rsid w:val="00BA35B7"/>
    <w:rsid w:val="00BC7D9A"/>
    <w:rsid w:val="00BE6F6E"/>
    <w:rsid w:val="00C01096"/>
    <w:rsid w:val="00C21AAE"/>
    <w:rsid w:val="00C309A8"/>
    <w:rsid w:val="00C93652"/>
    <w:rsid w:val="00CA3D56"/>
    <w:rsid w:val="00CB2DF1"/>
    <w:rsid w:val="00D221A2"/>
    <w:rsid w:val="00D2541F"/>
    <w:rsid w:val="00D359B2"/>
    <w:rsid w:val="00D41BFC"/>
    <w:rsid w:val="00D5642D"/>
    <w:rsid w:val="00D84856"/>
    <w:rsid w:val="00DE76DA"/>
    <w:rsid w:val="00E7225C"/>
    <w:rsid w:val="00E82249"/>
    <w:rsid w:val="00E8512B"/>
    <w:rsid w:val="00E94C27"/>
    <w:rsid w:val="00EA743B"/>
    <w:rsid w:val="00EB4C99"/>
    <w:rsid w:val="00F03A45"/>
    <w:rsid w:val="00FB7E9C"/>
    <w:rsid w:val="00FD09A2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8E09C"/>
  <w15:chartTrackingRefBased/>
  <w15:docId w15:val="{F76EB386-2B1C-4487-8749-1A987B1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4BF"/>
    <w:rPr>
      <w:b/>
      <w:bCs/>
    </w:rPr>
  </w:style>
  <w:style w:type="paragraph" w:styleId="Web">
    <w:name w:val="Normal (Web)"/>
    <w:basedOn w:val="a"/>
    <w:uiPriority w:val="99"/>
    <w:semiHidden/>
    <w:unhideWhenUsed/>
    <w:rsid w:val="003714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3714BF"/>
    <w:rPr>
      <w:color w:val="0000FF"/>
      <w:u w:val="single"/>
    </w:rPr>
  </w:style>
  <w:style w:type="character" w:customStyle="1" w:styleId="il">
    <w:name w:val="il"/>
    <w:basedOn w:val="a0"/>
    <w:rsid w:val="003714BF"/>
  </w:style>
  <w:style w:type="paragraph" w:styleId="a5">
    <w:name w:val="header"/>
    <w:basedOn w:val="a"/>
    <w:link w:val="a6"/>
    <w:uiPriority w:val="99"/>
    <w:unhideWhenUsed/>
    <w:rsid w:val="0024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3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3C99"/>
    <w:rPr>
      <w:sz w:val="20"/>
      <w:szCs w:val="20"/>
    </w:rPr>
  </w:style>
  <w:style w:type="paragraph" w:styleId="a9">
    <w:name w:val="List Paragraph"/>
    <w:basedOn w:val="a"/>
    <w:uiPriority w:val="34"/>
    <w:qFormat/>
    <w:rsid w:val="00EA743B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51621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50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cu202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urismcu20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ismcu202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3</cp:revision>
  <cp:lastPrinted>2022-10-28T05:53:00Z</cp:lastPrinted>
  <dcterms:created xsi:type="dcterms:W3CDTF">2022-12-02T04:02:00Z</dcterms:created>
  <dcterms:modified xsi:type="dcterms:W3CDTF">2022-12-02T04:27:00Z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2b22630aeabbe26071cf7152dd4b80f378604dc564f4c3dfd6f54867a1eb8b26</vt:lpwstr>
  </property>
</Properties>
</file>